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553EC" w14:textId="4A5DB3A6" w:rsidR="009E1BEE" w:rsidRPr="0052514D" w:rsidRDefault="009E1BEE" w:rsidP="003B0AB5">
      <w:pPr>
        <w:pStyle w:val="Header"/>
        <w:tabs>
          <w:tab w:val="right" w:pos="9781"/>
          <w:tab w:val="right" w:pos="13323"/>
        </w:tabs>
        <w:spacing w:before="60" w:after="60"/>
        <w:outlineLvl w:val="0"/>
        <w:rPr>
          <w:rFonts w:cs="Arial" w:hint="eastAsia"/>
          <w:b w:val="0"/>
          <w:sz w:val="24"/>
          <w:szCs w:val="24"/>
          <w:lang w:eastAsia="zh-CN"/>
        </w:rPr>
      </w:pPr>
      <w:bookmarkStart w:id="0" w:name="Title"/>
      <w:bookmarkStart w:id="1" w:name="DocumentFor"/>
      <w:bookmarkEnd w:id="0"/>
      <w:bookmarkEnd w:id="1"/>
      <w:r w:rsidRPr="0052514D">
        <w:rPr>
          <w:rFonts w:cs="Arial"/>
          <w:sz w:val="24"/>
          <w:szCs w:val="24"/>
          <w:lang w:eastAsia="zh-CN"/>
        </w:rPr>
        <w:t>3</w:t>
      </w:r>
      <w:r>
        <w:rPr>
          <w:rFonts w:cs="Arial"/>
          <w:sz w:val="24"/>
          <w:szCs w:val="24"/>
          <w:lang w:eastAsia="zh-CN"/>
        </w:rPr>
        <w:t>GPP TSG-RAN WG4 Meeting #11</w:t>
      </w:r>
      <w:r w:rsidR="00211585">
        <w:rPr>
          <w:rFonts w:cs="Arial"/>
          <w:sz w:val="24"/>
          <w:szCs w:val="24"/>
          <w:lang w:eastAsia="zh-CN"/>
        </w:rPr>
        <w:t>5</w:t>
      </w:r>
      <w:r w:rsidRPr="0052514D">
        <w:rPr>
          <w:rFonts w:cs="Arial"/>
          <w:sz w:val="24"/>
          <w:szCs w:val="24"/>
          <w:lang w:eastAsia="zh-CN"/>
        </w:rPr>
        <w:tab/>
        <w:t>R4-2</w:t>
      </w:r>
      <w:r w:rsidR="001D5BA2">
        <w:rPr>
          <w:rFonts w:cs="Arial"/>
          <w:sz w:val="24"/>
          <w:szCs w:val="24"/>
          <w:lang w:eastAsia="zh-CN"/>
        </w:rPr>
        <w:t>50</w:t>
      </w:r>
      <w:r w:rsidR="008B0943">
        <w:rPr>
          <w:rFonts w:cs="Arial" w:hint="eastAsia"/>
          <w:sz w:val="24"/>
          <w:szCs w:val="24"/>
          <w:lang w:eastAsia="zh-CN"/>
        </w:rPr>
        <w:t>6911</w:t>
      </w:r>
    </w:p>
    <w:p w14:paraId="22816F96" w14:textId="048641E7" w:rsidR="009E1BEE" w:rsidRPr="0052514D" w:rsidRDefault="00023A1C" w:rsidP="009E1BEE">
      <w:pPr>
        <w:pStyle w:val="Header"/>
        <w:tabs>
          <w:tab w:val="right" w:pos="9781"/>
          <w:tab w:val="right" w:pos="13323"/>
        </w:tabs>
        <w:spacing w:before="60" w:after="60"/>
        <w:outlineLvl w:val="0"/>
        <w:rPr>
          <w:rFonts w:cs="Arial"/>
          <w:b w:val="0"/>
          <w:sz w:val="24"/>
          <w:szCs w:val="24"/>
          <w:lang w:eastAsia="zh-CN"/>
        </w:rPr>
      </w:pPr>
      <w:r w:rsidRPr="00023A1C">
        <w:rPr>
          <w:rFonts w:cs="Arial"/>
          <w:sz w:val="24"/>
          <w:szCs w:val="24"/>
          <w:lang w:eastAsia="zh-CN"/>
        </w:rPr>
        <w:t>Malta, MT, 19th – 23rd May,</w:t>
      </w:r>
      <w:r w:rsidR="009E1BEE" w:rsidRPr="0052514D">
        <w:rPr>
          <w:rFonts w:cs="Arial"/>
          <w:sz w:val="24"/>
          <w:szCs w:val="24"/>
          <w:lang w:eastAsia="zh-CN"/>
        </w:rPr>
        <w:t xml:space="preserve"> 202</w:t>
      </w:r>
      <w:r>
        <w:rPr>
          <w:rFonts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48078" w:rsidR="001E41F3" w:rsidRPr="00410371" w:rsidRDefault="008B0943" w:rsidP="00547111">
            <w:pPr>
              <w:pStyle w:val="CRCoverPage"/>
              <w:spacing w:after="0"/>
              <w:rPr>
                <w:rFonts w:hint="eastAsia"/>
                <w:noProof/>
                <w:lang w:eastAsia="zh-CN"/>
              </w:rPr>
            </w:pPr>
            <w:r w:rsidRPr="008B0943">
              <w:rPr>
                <w:rFonts w:hint="eastAsia"/>
                <w:b/>
                <w:noProof/>
                <w:sz w:val="28"/>
              </w:rPr>
              <w:t>draftCR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D6BE8"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5E039F">
              <w:rPr>
                <w:rFonts w:hint="eastAsia"/>
                <w:b/>
                <w:sz w:val="28"/>
                <w:lang w:eastAsia="zh-CN"/>
              </w:rPr>
              <w:t>0</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8DD29" w:rsidR="001E41F3" w:rsidRDefault="008B0943">
            <w:pPr>
              <w:pStyle w:val="CRCoverPage"/>
              <w:spacing w:after="0"/>
              <w:ind w:left="100"/>
              <w:rPr>
                <w:noProof/>
              </w:rPr>
            </w:pPr>
            <w:r>
              <w:rPr>
                <w:rFonts w:hint="eastAsia"/>
                <w:lang w:eastAsia="zh-CN"/>
              </w:rPr>
              <w:t>draft</w:t>
            </w:r>
            <w:r w:rsidR="00A61151" w:rsidRPr="00A61151">
              <w:t xml:space="preserve">CR on </w:t>
            </w:r>
            <w:r w:rsidR="00DB3470">
              <w:t>SSB adaptation for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117B0" w:rsidR="001E41F3" w:rsidRDefault="00DB3470">
            <w:pPr>
              <w:pStyle w:val="CRCoverPage"/>
              <w:spacing w:after="0"/>
              <w:ind w:left="100"/>
              <w:rPr>
                <w:noProof/>
              </w:rPr>
            </w:pPr>
            <w:r w:rsidRPr="00F542A0">
              <w:rPr>
                <w:rFonts w:eastAsia="MS Mincho" w:cs="Arial"/>
                <w:sz w:val="18"/>
                <w:szCs w:val="18"/>
                <w:lang w:eastAsia="ja-JP"/>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0262B"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DB3470">
              <w:rPr>
                <w:noProof/>
              </w:rPr>
              <w:t>5</w:t>
            </w:r>
            <w:r>
              <w:rPr>
                <w:noProof/>
              </w:rPr>
              <w:t>-</w:t>
            </w:r>
            <w:r>
              <w:rPr>
                <w:noProof/>
              </w:rPr>
              <w:fldChar w:fldCharType="end"/>
            </w:r>
            <w:r w:rsidR="00DB3470">
              <w:rPr>
                <w:noProof/>
                <w:lang w:eastAsia="zh-CN"/>
              </w:rPr>
              <w:t>05</w:t>
            </w:r>
            <w:r w:rsidR="009E1BEE">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198AC" w:rsidR="001E41F3" w:rsidRDefault="007D0B5E">
            <w:pPr>
              <w:pStyle w:val="CRCoverPage"/>
              <w:spacing w:after="0"/>
              <w:ind w:left="100"/>
              <w:rPr>
                <w:rFonts w:hint="eastAsia"/>
                <w:noProof/>
                <w:lang w:eastAsia="zh-CN"/>
              </w:rPr>
            </w:pPr>
            <w:r>
              <w:rPr>
                <w:noProof/>
              </w:rPr>
              <w:t>Rel-1</w:t>
            </w:r>
            <w:r w:rsidR="008B0943">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03E78" w14:textId="190B491A" w:rsidR="00DD371D" w:rsidRPr="00DD371D" w:rsidRDefault="00FE59BA" w:rsidP="00023A1C">
            <w:pPr>
              <w:pStyle w:val="ListParagraph"/>
              <w:numPr>
                <w:ilvl w:val="0"/>
                <w:numId w:val="8"/>
              </w:numPr>
              <w:spacing w:after="0"/>
              <w:textAlignment w:val="center"/>
              <w:rPr>
                <w:lang w:eastAsia="zh-TW"/>
              </w:rPr>
            </w:pPr>
            <w:r>
              <w:rPr>
                <w:rFonts w:ascii="Arial" w:hAnsi="Arial" w:hint="eastAsia"/>
                <w:noProof/>
                <w:lang w:eastAsia="zh-CN"/>
              </w:rPr>
              <w:t xml:space="preserve">In RAN4 #114bis meeeting, </w:t>
            </w:r>
            <w:r w:rsidR="00BF6F96">
              <w:rPr>
                <w:rFonts w:ascii="Arial" w:hAnsi="Arial"/>
                <w:noProof/>
                <w:lang w:eastAsia="zh-TW"/>
              </w:rPr>
              <w:t xml:space="preserve">Rel-19 </w:t>
            </w:r>
            <w:r w:rsidR="00355BF6">
              <w:rPr>
                <w:rFonts w:ascii="Arial" w:hAnsi="Arial"/>
                <w:noProof/>
                <w:lang w:eastAsia="zh-TW"/>
              </w:rPr>
              <w:t>NES enh.</w:t>
            </w:r>
            <w:r w:rsidR="00BF6F96">
              <w:rPr>
                <w:rFonts w:ascii="Arial" w:hAnsi="Arial"/>
                <w:noProof/>
                <w:lang w:eastAsia="zh-TW"/>
              </w:rPr>
              <w:t xml:space="preserve"> WI </w:t>
            </w:r>
            <w:r w:rsidR="00DD371D">
              <w:rPr>
                <w:rFonts w:ascii="Arial" w:hAnsi="Arial" w:hint="eastAsia"/>
                <w:noProof/>
                <w:lang w:eastAsia="zh-CN"/>
              </w:rPr>
              <w:t>has the following agreement about SCell activation</w:t>
            </w:r>
            <w:r w:rsidR="00BF6F96">
              <w:rPr>
                <w:rFonts w:ascii="Arial" w:hAnsi="Arial"/>
                <w:noProof/>
                <w:lang w:eastAsia="zh-TW"/>
              </w:rPr>
              <w:t>.</w:t>
            </w:r>
          </w:p>
          <w:p w14:paraId="5F13BC87" w14:textId="77777777" w:rsidR="00FE59BA" w:rsidRPr="00FE59BA" w:rsidRDefault="00FE59BA" w:rsidP="00FE59BA">
            <w:pPr>
              <w:pStyle w:val="ListParagraph"/>
              <w:textAlignment w:val="center"/>
              <w:rPr>
                <w:rFonts w:ascii="Arial" w:hAnsi="Arial"/>
                <w:noProof/>
                <w:lang w:eastAsia="zh-TW"/>
              </w:rPr>
            </w:pPr>
            <w:r w:rsidRPr="00FE59BA">
              <w:rPr>
                <w:rFonts w:ascii="Arial" w:hAnsi="Arial"/>
                <w:b/>
                <w:bCs/>
                <w:noProof/>
                <w:u w:val="single"/>
                <w:lang w:eastAsia="zh-TW"/>
              </w:rPr>
              <w:t>Issue 1-4-2: SCell activation requirement for SSB adaptation – applicable SCell activation requirements</w:t>
            </w:r>
          </w:p>
          <w:p w14:paraId="5AF43597" w14:textId="77777777" w:rsidR="00FE59BA" w:rsidRPr="00FE59BA" w:rsidRDefault="00FE59BA" w:rsidP="00FE59BA">
            <w:pPr>
              <w:pStyle w:val="ListParagraph"/>
              <w:textAlignment w:val="center"/>
              <w:rPr>
                <w:rFonts w:ascii="Arial" w:hAnsi="Arial"/>
                <w:noProof/>
                <w:lang w:val="en-US" w:eastAsia="zh-TW"/>
              </w:rPr>
            </w:pPr>
            <w:r w:rsidRPr="00FE59BA">
              <w:rPr>
                <w:rFonts w:ascii="Arial" w:hAnsi="Arial"/>
                <w:noProof/>
                <w:lang w:val="en-US" w:eastAsia="zh-TW"/>
              </w:rPr>
              <w:t>Agreement</w:t>
            </w:r>
          </w:p>
          <w:p w14:paraId="65B8DB3D" w14:textId="77777777" w:rsidR="00FE59BA" w:rsidRPr="00FE59BA" w:rsidRDefault="00FE59BA" w:rsidP="00FE59BA">
            <w:pPr>
              <w:pStyle w:val="ListParagraph"/>
              <w:numPr>
                <w:ilvl w:val="0"/>
                <w:numId w:val="39"/>
              </w:numPr>
              <w:rPr>
                <w:rFonts w:ascii="Arial" w:hAnsi="Arial"/>
                <w:noProof/>
                <w:lang w:eastAsia="zh-TW"/>
              </w:rPr>
            </w:pPr>
            <w:r w:rsidRPr="00FE59BA">
              <w:rPr>
                <w:rFonts w:ascii="Arial" w:hAnsi="Arial"/>
                <w:noProof/>
                <w:lang w:eastAsia="zh-TW"/>
              </w:rPr>
              <w:t xml:space="preserve">Normal SCell activation </w:t>
            </w:r>
          </w:p>
          <w:p w14:paraId="7FBF96E3" w14:textId="77777777" w:rsidR="00FE59BA" w:rsidRPr="00FE59BA" w:rsidRDefault="00FE59BA" w:rsidP="00FE59BA">
            <w:pPr>
              <w:pStyle w:val="ListParagraph"/>
              <w:numPr>
                <w:ilvl w:val="0"/>
                <w:numId w:val="39"/>
              </w:numPr>
              <w:rPr>
                <w:rFonts w:ascii="Arial" w:hAnsi="Arial"/>
                <w:noProof/>
                <w:lang w:eastAsia="zh-TW"/>
              </w:rPr>
            </w:pPr>
            <w:r w:rsidRPr="00FE59BA">
              <w:rPr>
                <w:rFonts w:ascii="Arial" w:hAnsi="Arial"/>
                <w:noProof/>
                <w:lang w:eastAsia="zh-TW"/>
              </w:rPr>
              <w:t>Direct SCell activation</w:t>
            </w:r>
          </w:p>
          <w:p w14:paraId="740C7999" w14:textId="77777777" w:rsidR="00FE59BA" w:rsidRPr="00FE59BA" w:rsidRDefault="00FE59BA" w:rsidP="00FE59BA">
            <w:pPr>
              <w:pStyle w:val="ListParagraph"/>
              <w:numPr>
                <w:ilvl w:val="0"/>
                <w:numId w:val="39"/>
              </w:numPr>
              <w:rPr>
                <w:rFonts w:ascii="Arial" w:hAnsi="Arial"/>
                <w:noProof/>
                <w:lang w:eastAsia="zh-TW"/>
              </w:rPr>
            </w:pPr>
            <w:r w:rsidRPr="00FE59BA">
              <w:rPr>
                <w:rFonts w:ascii="Arial" w:hAnsi="Arial"/>
                <w:noProof/>
                <w:lang w:eastAsia="zh-TW"/>
              </w:rPr>
              <w:t>PUCCH SCell activation</w:t>
            </w:r>
          </w:p>
          <w:p w14:paraId="37B6770D" w14:textId="707A2299" w:rsidR="00DD371D" w:rsidRPr="00DD371D" w:rsidRDefault="00DD371D" w:rsidP="00DD371D">
            <w:pPr>
              <w:pStyle w:val="ListParagraph"/>
              <w:spacing w:after="0"/>
              <w:textAlignment w:val="center"/>
              <w:rPr>
                <w:lang w:eastAsia="zh-TW"/>
              </w:rPr>
            </w:pPr>
          </w:p>
          <w:p w14:paraId="708AA7DE" w14:textId="60150F8A" w:rsidR="00A57070" w:rsidRDefault="00BF6F96" w:rsidP="00DD371D">
            <w:pPr>
              <w:pStyle w:val="ListParagraph"/>
              <w:spacing w:after="0"/>
              <w:textAlignment w:val="center"/>
              <w:rPr>
                <w:lang w:eastAsia="zh-TW"/>
              </w:rPr>
            </w:pPr>
            <w:r>
              <w:rPr>
                <w:rFonts w:ascii="Arial" w:hAnsi="Arial"/>
                <w:noProof/>
                <w:lang w:eastAsia="zh-TW"/>
              </w:rPr>
              <w:t>The requirement</w:t>
            </w:r>
            <w:r w:rsidR="00FE59BA">
              <w:rPr>
                <w:rFonts w:ascii="Arial" w:hAnsi="Arial" w:hint="eastAsia"/>
                <w:noProof/>
                <w:lang w:eastAsia="zh-CN"/>
              </w:rPr>
              <w:t>s</w:t>
            </w:r>
            <w:r>
              <w:rPr>
                <w:rFonts w:ascii="Arial" w:hAnsi="Arial"/>
                <w:noProof/>
                <w:lang w:eastAsia="zh-TW"/>
              </w:rPr>
              <w:t xml:space="preserve"> need to </w:t>
            </w:r>
            <w:r w:rsidR="00083E64">
              <w:rPr>
                <w:rFonts w:ascii="Arial" w:hAnsi="Arial" w:hint="eastAsia"/>
                <w:noProof/>
                <w:lang w:eastAsia="zh-CN"/>
              </w:rPr>
              <w:t xml:space="preserve">be </w:t>
            </w:r>
            <w:r w:rsidR="00053B3D">
              <w:rPr>
                <w:rFonts w:ascii="Arial" w:hAnsi="Arial"/>
                <w:noProof/>
                <w:lang w:eastAsia="zh-TW"/>
              </w:rPr>
              <w:t>add</w:t>
            </w:r>
            <w:r w:rsidR="00083E64">
              <w:rPr>
                <w:rFonts w:ascii="Arial" w:hAnsi="Arial" w:hint="eastAsia"/>
                <w:noProof/>
                <w:lang w:eastAsia="zh-CN"/>
              </w:rPr>
              <w:t>ed</w:t>
            </w:r>
            <w:r w:rsidR="00053B3D">
              <w:rPr>
                <w:rFonts w:ascii="Arial" w:hAnsi="Arial"/>
                <w:noProof/>
                <w:lang w:eastAsia="zh-TW"/>
              </w:rPr>
              <w:t xml:space="preserve"> to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657724" w:rsidR="0090439E" w:rsidRPr="00375B90" w:rsidRDefault="00355BF6" w:rsidP="005E26BE">
            <w:pPr>
              <w:pStyle w:val="CRCoverPage"/>
              <w:numPr>
                <w:ilvl w:val="0"/>
                <w:numId w:val="7"/>
              </w:numPr>
              <w:spacing w:after="0"/>
              <w:rPr>
                <w:noProof/>
                <w:lang w:val="en-US"/>
              </w:rPr>
            </w:pPr>
            <w:r>
              <w:rPr>
                <w:noProof/>
                <w:lang w:eastAsia="zh-TW"/>
              </w:rPr>
              <w:t>SSB adapation for SCell activation</w:t>
            </w:r>
            <w:r w:rsidR="00023A1C">
              <w:rPr>
                <w:noProof/>
                <w:lang w:eastAsia="zh-TW"/>
              </w:rPr>
              <w:t xml:space="preserve"> </w:t>
            </w:r>
            <w:r w:rsidR="00FE59BA">
              <w:rPr>
                <w:rFonts w:hint="eastAsia"/>
                <w:noProof/>
                <w:lang w:eastAsia="zh-CN"/>
              </w:rPr>
              <w:t xml:space="preserve">related </w:t>
            </w:r>
            <w:r w:rsidR="00023A1C">
              <w:rPr>
                <w:noProof/>
                <w:lang w:eastAsia="zh-TW"/>
              </w:rPr>
              <w:t>section</w:t>
            </w:r>
            <w:r w:rsidR="00560C21">
              <w:rPr>
                <w:noProof/>
                <w:lang w:eastAsia="zh-TW"/>
              </w:rPr>
              <w:t>s</w:t>
            </w:r>
            <w:r w:rsidR="00023A1C">
              <w:rPr>
                <w:noProof/>
                <w:lang w:eastAsia="zh-TW"/>
              </w:rPr>
              <w:t xml:space="preserve"> </w:t>
            </w:r>
            <w:r>
              <w:rPr>
                <w:noProof/>
                <w:lang w:eastAsia="zh-TW"/>
              </w:rPr>
              <w:t>are added</w:t>
            </w:r>
            <w:r w:rsidR="00023A1C">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210BB7">
              <w:rPr>
                <w:noProof/>
                <w:lang w:eastAsia="zh-TW"/>
              </w:rPr>
              <w:t xml:space="preserve">spec. is </w:t>
            </w:r>
            <w:r w:rsidR="00023A1C">
              <w:rPr>
                <w:rFonts w:cs="Arial"/>
                <w:noProof/>
                <w:lang w:eastAsia="zh-CN"/>
              </w:rPr>
              <w:t>missing</w:t>
            </w:r>
            <w:r w:rsidR="00210BB7">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64ED6" w:rsidR="001E41F3" w:rsidRDefault="00DD371D">
            <w:pPr>
              <w:pStyle w:val="CRCoverPage"/>
              <w:spacing w:after="0"/>
              <w:ind w:left="100"/>
              <w:rPr>
                <w:noProof/>
                <w:lang w:eastAsia="zh-CN"/>
              </w:rPr>
            </w:pPr>
            <w:r>
              <w:rPr>
                <w:rFonts w:hint="eastAsia"/>
                <w:noProof/>
                <w:lang w:eastAsia="zh-CN"/>
              </w:rPr>
              <w:t>8.3.2, 8.3.4, 8.3.5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80B83" w:rsidR="008863B9" w:rsidRDefault="008863B9">
            <w:pPr>
              <w:pStyle w:val="CRCoverPage"/>
              <w:spacing w:after="0"/>
              <w:ind w:left="100"/>
              <w:rPr>
                <w:noProof/>
                <w:lang w:eastAsia="zh-CN"/>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5CDE60E0"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p>
    <w:p w14:paraId="743F2734" w14:textId="77777777" w:rsidR="00100316" w:rsidRPr="0019537B" w:rsidRDefault="00100316" w:rsidP="00100316">
      <w:pPr>
        <w:pStyle w:val="Heading3"/>
      </w:pPr>
      <w:r w:rsidRPr="0019537B">
        <w:t>8.3.2</w:t>
      </w:r>
      <w:r w:rsidRPr="0019537B">
        <w:tab/>
        <w:t>SCell Activation Delay Requirement for Deactivated SCell</w:t>
      </w:r>
    </w:p>
    <w:p w14:paraId="35CFDB0B" w14:textId="77777777" w:rsidR="00100316" w:rsidRPr="0019537B" w:rsidRDefault="00100316" w:rsidP="00100316">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w:t>
      </w:r>
      <w:r w:rsidRPr="0019537B">
        <w:rPr>
          <w:lang w:eastAsia="zh-CN"/>
        </w:rPr>
        <w:t>in EN-DC, or in standalone NR carrier aggregation or in NE-DC or in NR-DC and when one SCell is being activated</w:t>
      </w:r>
      <w:r w:rsidRPr="0019537B">
        <w:t>.</w:t>
      </w:r>
    </w:p>
    <w:p w14:paraId="0213173B" w14:textId="77777777" w:rsidR="00100316" w:rsidRPr="0019537B" w:rsidRDefault="00100316" w:rsidP="00100316">
      <w:pPr>
        <w:rPr>
          <w:lang w:eastAsia="zh-CN"/>
        </w:rPr>
      </w:pPr>
      <w:r w:rsidRPr="0019537B">
        <w:t>The delay within which the UE shall be able to activate the deactivated SCell depends upon the specified conditions.</w:t>
      </w:r>
    </w:p>
    <w:p w14:paraId="316EEAEE" w14:textId="77777777" w:rsidR="00100316" w:rsidRPr="0019537B" w:rsidRDefault="00100316" w:rsidP="00100316">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073784A8" w14:textId="77777777" w:rsidR="00100316" w:rsidRPr="0019537B" w:rsidRDefault="00100316" w:rsidP="00100316">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77E8E37D" w14:textId="77777777" w:rsidR="00100316" w:rsidRPr="0019537B" w:rsidRDefault="00100316" w:rsidP="00100316">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3C6C3709" w14:textId="77777777" w:rsidR="00100316" w:rsidRPr="0019537B" w:rsidRDefault="00100316" w:rsidP="00100316">
      <w:pPr>
        <w:pStyle w:val="B20"/>
      </w:pPr>
      <w:r w:rsidRPr="0019537B">
        <w:tab/>
        <w:t>If the SCell is known and belongs to FR1, T</w:t>
      </w:r>
      <w:r w:rsidRPr="0019537B">
        <w:rPr>
          <w:vertAlign w:val="subscript"/>
        </w:rPr>
        <w:t>activation_time</w:t>
      </w:r>
      <w:r w:rsidRPr="0019537B">
        <w:t xml:space="preserve"> is:</w:t>
      </w:r>
    </w:p>
    <w:p w14:paraId="1E881B3B" w14:textId="77777777" w:rsidR="00100316" w:rsidRPr="0019537B" w:rsidRDefault="00100316" w:rsidP="00100316">
      <w:pPr>
        <w:pStyle w:val="B30"/>
      </w:pPr>
      <w:r w:rsidRPr="0019537B">
        <w:t>-</w:t>
      </w:r>
      <w:r w:rsidRPr="0019537B">
        <w:tab/>
        <w:t>T</w:t>
      </w:r>
      <w:r w:rsidRPr="0019537B">
        <w:rPr>
          <w:vertAlign w:val="subscript"/>
        </w:rPr>
        <w:t>FirstSSB</w:t>
      </w:r>
      <w:r>
        <w:t>+ T</w:t>
      </w:r>
      <w:r>
        <w:rPr>
          <w:vertAlign w:val="subscript"/>
        </w:rPr>
        <w:t>∆</w:t>
      </w:r>
      <w:r>
        <w:t xml:space="preserve"> + 5 ms</w:t>
      </w:r>
      <w:r w:rsidRPr="0019537B">
        <w:t>, if the measurement period of the SCell being activated is equal to or smaller than 240</w:t>
      </w:r>
      <w:r>
        <w:t>0 ms</w:t>
      </w:r>
      <w:r w:rsidRPr="0019537B">
        <w:t>.</w:t>
      </w:r>
    </w:p>
    <w:p w14:paraId="66895A6F" w14:textId="77777777" w:rsidR="00100316" w:rsidRPr="0019537B" w:rsidRDefault="00100316" w:rsidP="00100316">
      <w:pPr>
        <w:pStyle w:val="B30"/>
      </w:pPr>
      <w:r w:rsidRPr="0019537B">
        <w:t>-</w:t>
      </w:r>
      <w:r w:rsidRPr="0019537B">
        <w:tab/>
        <w:t>T</w:t>
      </w:r>
      <w:r w:rsidRPr="0019537B">
        <w:rPr>
          <w:vertAlign w:val="subscript"/>
        </w:rPr>
        <w:t>FirstSSB_MAX</w:t>
      </w:r>
      <w:r w:rsidRPr="0019537B">
        <w:t xml:space="preserve"> + T</w:t>
      </w:r>
      <w:r w:rsidRPr="0019537B">
        <w:rPr>
          <w:vertAlign w:val="subscript"/>
        </w:rPr>
        <w:t>rs</w:t>
      </w:r>
      <w:r>
        <w:t>+ T</w:t>
      </w:r>
      <w:r>
        <w:rPr>
          <w:vertAlign w:val="subscript"/>
        </w:rPr>
        <w:t>∆</w:t>
      </w:r>
      <w:r>
        <w:t xml:space="preserve"> + 5 ms</w:t>
      </w:r>
      <w:r w:rsidRPr="0019537B">
        <w:t>, if the measurement period of the SCell being activated is larger than 240</w:t>
      </w:r>
      <w:r>
        <w:t>0 ms</w:t>
      </w:r>
      <w:r w:rsidRPr="0019537B">
        <w:t>.</w:t>
      </w:r>
    </w:p>
    <w:p w14:paraId="3E5F3069" w14:textId="77777777" w:rsidR="00100316" w:rsidRPr="007B2C7C" w:rsidRDefault="00100316" w:rsidP="00100316">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64D10F0C" w14:textId="77777777" w:rsidR="00100316" w:rsidRPr="007B2C7C" w:rsidRDefault="00100316" w:rsidP="00100316">
      <w:pPr>
        <w:ind w:left="851" w:hanging="284"/>
        <w:rPr>
          <w:lang w:eastAsia="en-GB"/>
        </w:rPr>
      </w:pPr>
      <w:r w:rsidRPr="007B2C7C">
        <w:rPr>
          <w:lang w:eastAsia="en-GB"/>
        </w:rPr>
        <w:tab/>
        <w:t>-</w:t>
      </w:r>
      <w:r w:rsidRPr="007B2C7C">
        <w:rPr>
          <w:lang w:eastAsia="en-GB"/>
        </w:rPr>
        <w:tab/>
        <w:t xml:space="preserve"> ‘ssb-PositionInBurst’ indicates only one SSB is being actually transmitted, or</w:t>
      </w:r>
    </w:p>
    <w:p w14:paraId="433B3692" w14:textId="77777777" w:rsidR="00100316" w:rsidRPr="0019537B" w:rsidRDefault="00100316" w:rsidP="00100316">
      <w:pPr>
        <w:pStyle w:val="B20"/>
      </w:pPr>
      <w:r w:rsidRPr="007B2C7C">
        <w:tab/>
        <w:t>-</w:t>
      </w:r>
      <w:r w:rsidRPr="007B2C7C">
        <w:tab/>
        <w:t xml:space="preserve"> ‘ssb-PositionInBurst’ indicates multiple SSBs and TCI indication is provided in same MAC PDU with SCell activation,</w:t>
      </w:r>
    </w:p>
    <w:p w14:paraId="51A95881" w14:textId="77777777" w:rsidR="00100316" w:rsidRPr="0019537B" w:rsidRDefault="00100316" w:rsidP="00100316">
      <w:pPr>
        <w:pStyle w:val="B20"/>
      </w:pPr>
      <w:r w:rsidRPr="0019537B">
        <w:rPr>
          <w:rFonts w:eastAsiaTheme="minorEastAsia"/>
        </w:rPr>
        <w:tab/>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T</w:t>
      </w:r>
      <w:r w:rsidRPr="0019537B">
        <w:rPr>
          <w:rFonts w:eastAsiaTheme="minorEastAsia"/>
          <w:vertAlign w:val="subscript"/>
        </w:rPr>
        <w:t>activation_time</w:t>
      </w:r>
      <w:r w:rsidRPr="0019537B">
        <w:rPr>
          <w:rFonts w:eastAsiaTheme="minorEastAsia"/>
        </w:rPr>
        <w:t xml:space="preserve"> is</w:t>
      </w:r>
      <w:r w:rsidRPr="0019537B">
        <w:t>:</w:t>
      </w:r>
    </w:p>
    <w:p w14:paraId="68B5220E" w14:textId="5D905638" w:rsidR="00100316" w:rsidRPr="0019537B" w:rsidRDefault="00100316" w:rsidP="00100316">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ins w:id="3" w:author="Zhixun Tang_Ericsson" w:date="2025-05-05T22:36:00Z">
        <w:r w:rsidR="005A5945">
          <w:rPr>
            <w:rFonts w:eastAsia="SimSun" w:hint="eastAsia"/>
            <w:i/>
            <w:lang w:eastAsia="zh-CN"/>
          </w:rPr>
          <w:t xml:space="preserve"> </w:t>
        </w:r>
        <w:r w:rsidR="005A5945" w:rsidRPr="00A5004F">
          <w:rPr>
            <w:rFonts w:eastAsia="SimSun" w:hint="eastAsia"/>
            <w:iCs/>
            <w:lang w:eastAsia="zh-CN"/>
          </w:rPr>
          <w:t>or</w:t>
        </w:r>
        <w:r w:rsidR="005A5945">
          <w:rPr>
            <w:rFonts w:eastAsia="SimSun" w:hint="eastAsia"/>
            <w:i/>
            <w:lang w:eastAsia="zh-CN"/>
          </w:rPr>
          <w:t xml:space="preserve"> </w:t>
        </w:r>
      </w:ins>
      <w:ins w:id="4" w:author="Zhixun Tang_Ericsson" w:date="2025-05-05T22:37:00Z">
        <w:r w:rsidR="00A5004F">
          <w:rPr>
            <w:rFonts w:eastAsia="SimSun" w:hint="eastAsia"/>
            <w:i/>
            <w:lang w:eastAsia="zh-CN"/>
          </w:rPr>
          <w:t>[</w:t>
        </w:r>
      </w:ins>
      <w:ins w:id="5" w:author="Zhixun Tang_Ericsson" w:date="2025-05-05T22:36:00Z">
        <w:r w:rsidR="00A5004F">
          <w:rPr>
            <w:rFonts w:eastAsia="SimSun" w:hint="eastAsia"/>
            <w:i/>
            <w:lang w:eastAsia="zh-CN"/>
          </w:rPr>
          <w:t>SSBadapat</w:t>
        </w:r>
      </w:ins>
      <w:ins w:id="6" w:author="Zhixun Tang_Ericsson" w:date="2025-05-05T22:37:00Z">
        <w:r w:rsidR="00A5004F">
          <w:rPr>
            <w:rFonts w:eastAsia="SimSun" w:hint="eastAsia"/>
            <w:i/>
            <w:lang w:eastAsia="zh-CN"/>
          </w:rPr>
          <w:t>ion-r19]</w:t>
        </w:r>
      </w:ins>
      <w:r w:rsidRPr="0019537B">
        <w:rPr>
          <w:lang w:eastAsia="zh-CN"/>
        </w:rPr>
        <w:t>, then</w:t>
      </w:r>
    </w:p>
    <w:p w14:paraId="07E86116" w14:textId="77777777" w:rsidR="00100316" w:rsidRPr="0019537B" w:rsidRDefault="00100316" w:rsidP="00100316">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T</w:t>
      </w:r>
      <w:r w:rsidRPr="0019537B">
        <w:rPr>
          <w:vertAlign w:val="subscript"/>
          <w:lang w:eastAsia="zh-CN"/>
        </w:rPr>
        <w:t>rs, enhanced</w:t>
      </w:r>
      <w:r w:rsidRPr="0019537B">
        <w:rPr>
          <w:lang w:eastAsia="zh-CN"/>
        </w:rPr>
        <w:t xml:space="preserve"> + </w:t>
      </w:r>
      <w:r>
        <w:rPr>
          <w:lang w:eastAsia="zh-CN"/>
        </w:rPr>
        <w:t>5 ms</w:t>
      </w:r>
      <w:r w:rsidRPr="0019537B">
        <w:t xml:space="preserve">, if the following conditions are met, </w:t>
      </w:r>
    </w:p>
    <w:p w14:paraId="78E12EFA" w14:textId="77777777" w:rsidR="00100316" w:rsidRPr="0019537B" w:rsidRDefault="00100316" w:rsidP="00100316">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71D4308B" w14:textId="77777777" w:rsidR="00100316" w:rsidRPr="0019537B" w:rsidRDefault="00100316" w:rsidP="00100316">
      <w:pPr>
        <w:pStyle w:val="B5"/>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74572AEC" w14:textId="77777777" w:rsidR="00100316" w:rsidRPr="0019537B" w:rsidRDefault="00100316" w:rsidP="00100316">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4F168543" w14:textId="77777777" w:rsidR="00100316" w:rsidRPr="0019537B" w:rsidRDefault="00100316" w:rsidP="00100316">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6</w:t>
      </w:r>
      <w:r>
        <w:rPr>
          <w:lang w:eastAsia="zh-CN"/>
        </w:rPr>
        <w:t xml:space="preserve"> dB</w:t>
      </w:r>
      <w:r w:rsidRPr="0019537B">
        <w:rPr>
          <w:lang w:eastAsia="zh-CN"/>
        </w:rPr>
        <w:t>;</w:t>
      </w:r>
    </w:p>
    <w:p w14:paraId="2E0339FA" w14:textId="77777777" w:rsidR="00100316" w:rsidRPr="0019537B" w:rsidRDefault="00100316" w:rsidP="00100316">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+ 2*T</w:t>
      </w:r>
      <w:r w:rsidRPr="0019537B">
        <w:rPr>
          <w:vertAlign w:val="subscript"/>
          <w:lang w:eastAsia="zh-CN"/>
        </w:rPr>
        <w:t>rs, enhanced</w:t>
      </w:r>
      <w:r w:rsidRPr="0019537B" w:rsidDel="000B0D6A">
        <w:rPr>
          <w:lang w:eastAsia="zh-CN"/>
        </w:rPr>
        <w:t xml:space="preserve"> </w:t>
      </w:r>
      <w:r w:rsidRPr="0019537B">
        <w:rPr>
          <w:lang w:eastAsia="zh-CN"/>
        </w:rPr>
        <w:t xml:space="preserve">+ </w:t>
      </w:r>
      <w:r>
        <w:rPr>
          <w:lang w:eastAsia="zh-CN"/>
        </w:rPr>
        <w:t>5 ms</w:t>
      </w:r>
      <w:r w:rsidRPr="0019537B">
        <w:rPr>
          <w:lang w:eastAsia="zh-CN"/>
        </w:rPr>
        <w:t>, otherwise</w:t>
      </w:r>
      <w:r w:rsidRPr="0019537B">
        <w:t>.</w:t>
      </w:r>
    </w:p>
    <w:p w14:paraId="4CD3EF1B" w14:textId="77777777" w:rsidR="00100316" w:rsidRPr="0019537B" w:rsidRDefault="00100316" w:rsidP="00100316">
      <w:pPr>
        <w:pStyle w:val="B30"/>
      </w:pPr>
      <w:r w:rsidRPr="0019537B">
        <w:rPr>
          <w:rFonts w:hint="eastAsia"/>
          <w:lang w:eastAsia="zh-CN"/>
        </w:rPr>
        <w:t>-</w:t>
      </w:r>
      <w:r w:rsidRPr="0019537B">
        <w:tab/>
        <w:t>Otherwise</w:t>
      </w:r>
    </w:p>
    <w:p w14:paraId="7988BCFE" w14:textId="77777777" w:rsidR="00100316" w:rsidRPr="0019537B" w:rsidRDefault="00100316" w:rsidP="00100316">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T</w:t>
      </w:r>
      <w:r w:rsidRPr="0019537B">
        <w:rPr>
          <w:vertAlign w:val="subscript"/>
          <w:lang w:eastAsia="zh-CN"/>
        </w:rPr>
        <w:t>rs</w:t>
      </w:r>
      <w:r w:rsidRPr="0019537B">
        <w:rPr>
          <w:lang w:eastAsia="zh-CN"/>
        </w:rPr>
        <w:t xml:space="preserve"> + </w:t>
      </w:r>
      <w:r>
        <w:rPr>
          <w:lang w:eastAsia="zh-CN"/>
        </w:rPr>
        <w:t>5 ms</w:t>
      </w:r>
      <w:r w:rsidRPr="0019537B">
        <w:t xml:space="preserve">, if the following conditions are met, </w:t>
      </w:r>
    </w:p>
    <w:p w14:paraId="0DC7427B" w14:textId="77777777" w:rsidR="00100316" w:rsidRPr="0019537B" w:rsidRDefault="00100316" w:rsidP="00100316">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304E12DF" w14:textId="77777777" w:rsidR="00100316" w:rsidRPr="0019537B" w:rsidRDefault="00100316" w:rsidP="00100316">
      <w:pPr>
        <w:pStyle w:val="B5"/>
        <w:rPr>
          <w:lang w:eastAsia="zh-CN"/>
        </w:rPr>
      </w:pPr>
      <w:r w:rsidRPr="0019537B">
        <w:rPr>
          <w:rFonts w:eastAsiaTheme="minorEastAsia"/>
          <w:lang w:eastAsia="zh-CN"/>
        </w:rPr>
        <w:t>-</w:t>
      </w:r>
      <w:r w:rsidRPr="0019537B">
        <w:rPr>
          <w:rFonts w:eastAsiaTheme="minorEastAsia"/>
          <w:lang w:eastAsia="zh-CN"/>
        </w:rPr>
        <w:tab/>
        <w:t xml:space="preserve">its </w:t>
      </w:r>
      <w:r w:rsidRPr="0019537B">
        <w:rPr>
          <w:rFonts w:eastAsiaTheme="minorEastAsia"/>
          <w:i/>
          <w:iCs/>
          <w:lang w:eastAsia="zh-CN"/>
        </w:rPr>
        <w:t>ssb-PositionInBurst</w:t>
      </w:r>
      <w:r w:rsidRPr="0019537B">
        <w:rPr>
          <w:rFonts w:eastAsiaTheme="minorEastAsia"/>
          <w:lang w:eastAsia="zh-CN"/>
        </w:rPr>
        <w:t xml:space="preserve"> is same as the one of contiguous FR1 active serving cell, an</w:t>
      </w:r>
      <w:r w:rsidRPr="0019537B">
        <w:rPr>
          <w:lang w:eastAsia="zh-CN"/>
        </w:rPr>
        <w:t>d</w:t>
      </w:r>
    </w:p>
    <w:p w14:paraId="3E36B29A" w14:textId="77777777" w:rsidR="00100316" w:rsidRPr="0019537B" w:rsidRDefault="00100316" w:rsidP="00100316">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536EA39F" w14:textId="77777777" w:rsidR="00100316" w:rsidRPr="0019537B" w:rsidRDefault="00100316" w:rsidP="00100316">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dB</w:t>
      </w:r>
      <w:r w:rsidRPr="0019537B">
        <w:rPr>
          <w:lang w:eastAsia="zh-CN"/>
        </w:rPr>
        <w:t>;</w:t>
      </w:r>
    </w:p>
    <w:p w14:paraId="5687F742" w14:textId="77777777" w:rsidR="00100316" w:rsidRPr="0019537B" w:rsidRDefault="00100316" w:rsidP="00100316">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+ 2*T</w:t>
      </w:r>
      <w:r w:rsidRPr="0019537B">
        <w:rPr>
          <w:vertAlign w:val="subscript"/>
          <w:lang w:eastAsia="zh-CN"/>
        </w:rPr>
        <w:t>rs</w:t>
      </w:r>
      <w:r>
        <w:rPr>
          <w:lang w:eastAsia="zh-CN"/>
        </w:rPr>
        <w:t xml:space="preserve"> </w:t>
      </w:r>
      <w:r>
        <w:rPr>
          <w:lang w:val="en-US" w:eastAsia="zh-CN"/>
        </w:rPr>
        <w:t xml:space="preserve">+ </w:t>
      </w:r>
      <w:r>
        <w:t>T</w:t>
      </w:r>
      <w:r>
        <w:rPr>
          <w:vertAlign w:val="subscript"/>
        </w:rPr>
        <w:t>∆</w:t>
      </w:r>
      <w:r>
        <w:rPr>
          <w:lang w:eastAsia="en-GB"/>
        </w:rPr>
        <w:t xml:space="preserve"> </w:t>
      </w:r>
      <w:r w:rsidRPr="0019537B">
        <w:rPr>
          <w:lang w:eastAsia="zh-CN"/>
        </w:rPr>
        <w:t xml:space="preserve">+ </w:t>
      </w:r>
      <w:r>
        <w:rPr>
          <w:lang w:eastAsia="zh-CN"/>
        </w:rPr>
        <w:t>5 ms</w:t>
      </w:r>
      <w:r w:rsidRPr="0019537B">
        <w:rPr>
          <w:lang w:eastAsia="zh-CN"/>
        </w:rPr>
        <w:t>, otherwise</w:t>
      </w:r>
      <w:r w:rsidRPr="0019537B">
        <w:t>.</w:t>
      </w:r>
    </w:p>
    <w:p w14:paraId="3925796A" w14:textId="77777777" w:rsidR="00100316" w:rsidRPr="0019537B" w:rsidRDefault="00100316" w:rsidP="00100316">
      <w:pPr>
        <w:pStyle w:val="B30"/>
      </w:pPr>
      <w:r>
        <w:lastRenderedPageBreak/>
        <w:t>O</w:t>
      </w:r>
      <w:r w:rsidRPr="0019537B">
        <w:t xml:space="preserve">therwise,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6DAFBA90" w14:textId="22C5E6A8" w:rsidR="00100316" w:rsidRPr="0019537B" w:rsidRDefault="00100316" w:rsidP="00100316">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ins w:id="7" w:author="Zhixun Tang_Ericsson" w:date="2025-05-05T22:37:00Z">
        <w:r w:rsidR="00A5004F">
          <w:rPr>
            <w:rFonts w:eastAsia="SimSun" w:hint="eastAsia"/>
            <w:i/>
            <w:iCs/>
            <w:lang w:eastAsia="zh-CN"/>
          </w:rPr>
          <w:t xml:space="preserve"> </w:t>
        </w:r>
        <w:r w:rsidR="00A5004F" w:rsidRPr="00A5004F">
          <w:rPr>
            <w:rFonts w:eastAsia="SimSun" w:hint="eastAsia"/>
            <w:iCs/>
            <w:lang w:eastAsia="zh-CN"/>
          </w:rPr>
          <w:t>or</w:t>
        </w:r>
        <w:r w:rsidR="00A5004F">
          <w:rPr>
            <w:rFonts w:eastAsia="SimSun" w:hint="eastAsia"/>
            <w:i/>
            <w:lang w:eastAsia="zh-CN"/>
          </w:rPr>
          <w:t xml:space="preserve"> [SSBadapation-r19]</w:t>
        </w:r>
      </w:ins>
      <w:r w:rsidRPr="0019537B">
        <w:rPr>
          <w:lang w:eastAsia="zh-CN"/>
        </w:rPr>
        <w:t>, then</w:t>
      </w:r>
    </w:p>
    <w:p w14:paraId="0995051A" w14:textId="77777777" w:rsidR="00100316" w:rsidRPr="0019537B" w:rsidRDefault="00100316" w:rsidP="00100316">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T</w:t>
      </w:r>
      <w:r w:rsidRPr="0019537B">
        <w:rPr>
          <w:vertAlign w:val="subscript"/>
          <w:lang w:eastAsia="zh-CN"/>
        </w:rPr>
        <w:t>FirstSSB_MAX, enhanced</w:t>
      </w:r>
      <w:r w:rsidRPr="0019537B">
        <w:rPr>
          <w:lang w:eastAsia="zh-CN"/>
        </w:rPr>
        <w:t xml:space="preserve"> + T</w:t>
      </w:r>
      <w:r w:rsidRPr="0019537B">
        <w:rPr>
          <w:vertAlign w:val="subscript"/>
          <w:lang w:eastAsia="zh-CN"/>
        </w:rPr>
        <w:t>SMTC_MAX, enhanced</w:t>
      </w:r>
      <w:r w:rsidRPr="0019537B">
        <w:rPr>
          <w:lang w:eastAsia="zh-CN"/>
        </w:rPr>
        <w:t xml:space="preserve"> + T</w:t>
      </w:r>
      <w:r w:rsidRPr="0019537B">
        <w:rPr>
          <w:vertAlign w:val="subscript"/>
          <w:lang w:eastAsia="zh-CN"/>
        </w:rPr>
        <w:t>rs, enhanced</w:t>
      </w:r>
      <w:r w:rsidRPr="0019537B">
        <w:rPr>
          <w:lang w:eastAsia="zh-CN"/>
        </w:rPr>
        <w:t xml:space="preserve"> + </w:t>
      </w:r>
      <w:r w:rsidRPr="0019537B">
        <w:t>T</w:t>
      </w:r>
      <w:r w:rsidRPr="0019537B">
        <w:rPr>
          <w:vertAlign w:val="subscript"/>
        </w:rPr>
        <w:t>L1-RSRP, enhanced_measure</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34F16161" w14:textId="77777777" w:rsidR="00100316" w:rsidRPr="0019537B" w:rsidRDefault="00100316" w:rsidP="00100316">
      <w:pPr>
        <w:pStyle w:val="B4"/>
      </w:pPr>
      <w:r w:rsidRPr="0019537B">
        <w:t>-</w:t>
      </w:r>
      <w:r w:rsidRPr="0019537B">
        <w:tab/>
      </w:r>
      <w:r>
        <w:t>3 ms</w:t>
      </w:r>
      <w:r w:rsidRPr="0019537B">
        <w:t xml:space="preserve"> + T</w:t>
      </w:r>
      <w:r w:rsidRPr="0019537B">
        <w:rPr>
          <w:vertAlign w:val="subscript"/>
        </w:rPr>
        <w:t>FirstSSB_MAX, enhanced</w:t>
      </w:r>
      <w:r w:rsidRPr="0019537B">
        <w:t xml:space="preserve"> + T</w:t>
      </w:r>
      <w:r w:rsidRPr="0019537B">
        <w:rPr>
          <w:vertAlign w:val="subscript"/>
        </w:rPr>
        <w:t>SMTC_MAX, enhanced</w:t>
      </w:r>
      <w:r w:rsidRPr="0019537B">
        <w:t xml:space="preserve"> + T</w:t>
      </w:r>
      <w:r w:rsidRPr="0019537B">
        <w:rPr>
          <w:vertAlign w:val="subscript"/>
        </w:rPr>
        <w:t>rs, enhanced</w:t>
      </w:r>
      <w:r w:rsidRPr="0019537B">
        <w:t xml:space="preserve"> + T</w:t>
      </w:r>
      <w:r w:rsidRPr="0019537B">
        <w:rPr>
          <w:vertAlign w:val="subscript"/>
        </w:rPr>
        <w:t>L1-RSRP, enhanced_measure</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2B31A327" w14:textId="77777777" w:rsidR="00100316" w:rsidRPr="0019537B" w:rsidRDefault="00100316" w:rsidP="00100316">
      <w:pPr>
        <w:pStyle w:val="B30"/>
      </w:pPr>
      <w:r w:rsidRPr="0019537B">
        <w:rPr>
          <w:rFonts w:hint="eastAsia"/>
          <w:lang w:eastAsia="zh-CN"/>
        </w:rPr>
        <w:t>-</w:t>
      </w:r>
      <w:r w:rsidRPr="0019537B">
        <w:tab/>
        <w:t>Otherwise</w:t>
      </w:r>
    </w:p>
    <w:p w14:paraId="2A4CCBA3" w14:textId="77777777" w:rsidR="00100316" w:rsidRPr="0019537B" w:rsidRDefault="00100316" w:rsidP="00100316">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T</w:t>
      </w:r>
      <w:r w:rsidRPr="0019537B">
        <w:rPr>
          <w:vertAlign w:val="subscript"/>
          <w:lang w:eastAsia="zh-CN"/>
        </w:rPr>
        <w:t>FirstSSB_MAX</w:t>
      </w:r>
      <w:r w:rsidRPr="0019537B">
        <w:rPr>
          <w:lang w:eastAsia="zh-CN"/>
        </w:rPr>
        <w:t xml:space="preserve"> + T</w:t>
      </w:r>
      <w:r w:rsidRPr="0019537B">
        <w:rPr>
          <w:vertAlign w:val="subscript"/>
          <w:lang w:eastAsia="zh-CN"/>
        </w:rPr>
        <w:t>SMTC_MAX</w:t>
      </w:r>
      <w:r w:rsidRPr="0019537B">
        <w:rPr>
          <w:lang w:eastAsia="zh-CN"/>
        </w:rPr>
        <w:t xml:space="preserve"> + T</w:t>
      </w:r>
      <w:r w:rsidRPr="0019537B">
        <w:rPr>
          <w:vertAlign w:val="subscript"/>
          <w:lang w:eastAsia="zh-CN"/>
        </w:rPr>
        <w:t>rs</w:t>
      </w:r>
      <w:r w:rsidRPr="0019537B">
        <w:rPr>
          <w:lang w:eastAsia="zh-CN"/>
        </w:rPr>
        <w:t xml:space="preserve"> </w:t>
      </w:r>
      <w:r>
        <w:rPr>
          <w:lang w:val="en-US" w:eastAsia="zh-CN"/>
        </w:rPr>
        <w:t xml:space="preserve">+ </w:t>
      </w:r>
      <w:r>
        <w:t>T</w:t>
      </w:r>
      <w:r>
        <w:rPr>
          <w:vertAlign w:val="subscript"/>
        </w:rPr>
        <w:t>∆</w:t>
      </w:r>
      <w:r>
        <w:t xml:space="preserve"> </w:t>
      </w:r>
      <w:r w:rsidRPr="0019537B">
        <w:rPr>
          <w:lang w:eastAsia="zh-CN"/>
        </w:rPr>
        <w:t>+ T</w:t>
      </w:r>
      <w:r w:rsidRPr="0019537B">
        <w:rPr>
          <w:vertAlign w:val="subscript"/>
          <w:lang w:eastAsia="zh-CN"/>
        </w:rPr>
        <w:t>L1-RSRP, 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5F2CF618" w14:textId="77777777" w:rsidR="00100316" w:rsidRPr="0019537B" w:rsidRDefault="00100316" w:rsidP="00100316">
      <w:pPr>
        <w:pStyle w:val="B4"/>
      </w:pPr>
      <w:r w:rsidRPr="0019537B">
        <w:t>-</w:t>
      </w:r>
      <w:r w:rsidRPr="0019537B">
        <w:tab/>
      </w:r>
      <w:r>
        <w:t>3 ms</w:t>
      </w:r>
      <w:r w:rsidRPr="0019537B">
        <w:t xml:space="preserve"> + T</w:t>
      </w:r>
      <w:r w:rsidRPr="0019537B">
        <w:rPr>
          <w:vertAlign w:val="subscript"/>
        </w:rPr>
        <w:t>FirstSSB_MAX</w:t>
      </w:r>
      <w:r w:rsidRPr="0019537B">
        <w:t xml:space="preserve"> + T</w:t>
      </w:r>
      <w:r w:rsidRPr="0019537B">
        <w:rPr>
          <w:vertAlign w:val="subscript"/>
        </w:rPr>
        <w:t>SMTC_MAX</w:t>
      </w:r>
      <w:r w:rsidRPr="0019537B">
        <w:t xml:space="preserve"> + T</w:t>
      </w:r>
      <w:r w:rsidRPr="0019537B">
        <w:rPr>
          <w:vertAlign w:val="subscript"/>
        </w:rPr>
        <w:t>rs</w:t>
      </w:r>
      <w:r w:rsidRPr="0019537B">
        <w:t xml:space="preserve"> </w:t>
      </w:r>
      <w:r>
        <w:rPr>
          <w:lang w:val="en-US" w:eastAsia="zh-CN"/>
        </w:rPr>
        <w:t xml:space="preserve">+ </w:t>
      </w:r>
      <w:r>
        <w:t>T</w:t>
      </w:r>
      <w:r>
        <w:rPr>
          <w:vertAlign w:val="subscript"/>
        </w:rPr>
        <w:t>∆</w:t>
      </w:r>
      <w:r>
        <w:t xml:space="preserve"> </w:t>
      </w:r>
      <w:r w:rsidRPr="0019537B">
        <w:t>+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5AE9D44E" w14:textId="77777777" w:rsidR="00100316" w:rsidRPr="0019537B" w:rsidRDefault="00100316" w:rsidP="00100316">
      <w:pPr>
        <w:pStyle w:val="B30"/>
      </w:pPr>
      <w:r w:rsidRPr="0019537B">
        <w:t>-</w:t>
      </w:r>
      <w:r w:rsidRPr="0019537B">
        <w:tab/>
        <w:t>However, when the following conditions are fulfilled, no activation requirement will be applied for this unknown SCell:</w:t>
      </w:r>
    </w:p>
    <w:p w14:paraId="57828927" w14:textId="77777777" w:rsidR="00100316" w:rsidRPr="0019537B" w:rsidRDefault="00100316" w:rsidP="00100316">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45D48EAF" w14:textId="77777777" w:rsidR="00100316" w:rsidRPr="0019537B" w:rsidRDefault="00100316" w:rsidP="00100316">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0672B089" w14:textId="77777777" w:rsidR="00100316" w:rsidRPr="0019537B" w:rsidRDefault="00100316" w:rsidP="00100316">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78EB2CE4" w14:textId="77777777" w:rsidR="00100316" w:rsidRPr="0019537B" w:rsidRDefault="00100316" w:rsidP="00100316">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71261EB6" w14:textId="77777777" w:rsidR="00100316" w:rsidRPr="0019537B" w:rsidRDefault="00100316" w:rsidP="00100316">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5E751DEF" w14:textId="77777777" w:rsidR="00100316" w:rsidRPr="007B2C7C" w:rsidRDefault="00100316" w:rsidP="00100316">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T</w:t>
      </w:r>
      <w:r w:rsidRPr="007B2C7C">
        <w:rPr>
          <w:vertAlign w:val="subscript"/>
          <w:lang w:val="en-US" w:eastAsia="zh-CN"/>
        </w:rPr>
        <w:t>activation_time</w:t>
      </w:r>
      <w:r w:rsidRPr="007B2C7C">
        <w:rPr>
          <w:lang w:val="en-US" w:eastAsia="zh-CN"/>
        </w:rPr>
        <w:t xml:space="preserve"> is 3 ms for UE </w:t>
      </w:r>
      <w:r w:rsidRPr="007B2C7C">
        <w:rPr>
          <w:lang w:eastAsia="en-GB"/>
        </w:rPr>
        <w:t xml:space="preserve">supporting </w:t>
      </w:r>
      <w:r w:rsidRPr="007B2C7C">
        <w:rPr>
          <w:i/>
          <w:iCs/>
          <w:lang w:eastAsia="en-GB"/>
        </w:rPr>
        <w:t>scellWithoutSSB</w:t>
      </w:r>
      <w:r w:rsidRPr="007B2C7C">
        <w:rPr>
          <w:lang w:val="en-US" w:eastAsia="zh-CN"/>
        </w:rPr>
        <w:t>, provided</w:t>
      </w:r>
    </w:p>
    <w:p w14:paraId="4E0A305E" w14:textId="77777777" w:rsidR="00100316" w:rsidRPr="0019537B" w:rsidRDefault="00100316" w:rsidP="00100316">
      <w:pPr>
        <w:pStyle w:val="B30"/>
      </w:pPr>
      <w:r w:rsidRPr="007B2C7C">
        <w:rPr>
          <w:lang w:eastAsia="zh-CN"/>
        </w:rPr>
        <w:t>-</w:t>
      </w:r>
      <w:r w:rsidRPr="007B2C7C">
        <w:rPr>
          <w:lang w:eastAsia="zh-CN"/>
        </w:rPr>
        <w:tab/>
      </w:r>
      <w:r w:rsidRPr="007B2C7C">
        <w:t>The RTD between the target SCell and the contiguous active serving cell is within ±260ns, and</w:t>
      </w:r>
    </w:p>
    <w:p w14:paraId="77EE581E" w14:textId="77777777" w:rsidR="00100316" w:rsidRPr="0019537B" w:rsidRDefault="00100316" w:rsidP="00100316">
      <w:pPr>
        <w:pStyle w:val="B30"/>
      </w:pPr>
      <w:r w:rsidRPr="0019537B">
        <w:rPr>
          <w:lang w:eastAsia="zh-CN"/>
        </w:rPr>
        <w:t>-</w:t>
      </w:r>
      <w:r w:rsidRPr="0019537B">
        <w:rPr>
          <w:lang w:eastAsia="zh-CN"/>
        </w:rPr>
        <w:tab/>
      </w:r>
      <w:r w:rsidRPr="0019537B">
        <w:t>The difference of the reception power with the contiguous active serving cell is &lt;= 6</w:t>
      </w:r>
      <w:r>
        <w:t xml:space="preserve"> dB</w:t>
      </w:r>
      <w:r w:rsidRPr="0019537B">
        <w:t xml:space="preserve">, and </w:t>
      </w:r>
    </w:p>
    <w:p w14:paraId="0DB76C2A" w14:textId="77777777" w:rsidR="00100316" w:rsidRPr="0019537B" w:rsidRDefault="00100316" w:rsidP="00100316">
      <w:pPr>
        <w:pStyle w:val="B30"/>
      </w:pPr>
      <w:r w:rsidRPr="0019537B">
        <w:rPr>
          <w:lang w:eastAsia="zh-CN"/>
        </w:rPr>
        <w:t>-</w:t>
      </w:r>
      <w:r w:rsidRPr="0019537B">
        <w:rPr>
          <w:lang w:eastAsia="zh-CN"/>
        </w:rPr>
        <w:tab/>
      </w:r>
      <w:r w:rsidRPr="0019537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50BD4513" w14:textId="77777777" w:rsidR="00100316" w:rsidRPr="0019537B" w:rsidRDefault="00100316" w:rsidP="00100316">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r w:rsidRPr="0019537B">
        <w:rPr>
          <w:i/>
        </w:rPr>
        <w:t>absoluteFrequencySSB</w:t>
      </w:r>
      <w:r w:rsidRPr="0019537B">
        <w:t>) in the target SCell (</w:t>
      </w:r>
      <w:r w:rsidRPr="0019537B">
        <w:rPr>
          <w:szCs w:val="24"/>
          <w:lang w:eastAsia="zh-CN"/>
        </w:rPr>
        <w:t>FrequencyInfoDL</w:t>
      </w:r>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080FBE20" w14:textId="77777777" w:rsidR="00100316" w:rsidRPr="0019537B" w:rsidRDefault="00100316" w:rsidP="00100316">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5EFD8B65" w14:textId="77777777" w:rsidR="00100316" w:rsidRPr="0019537B" w:rsidRDefault="00100316" w:rsidP="00100316">
      <w:pPr>
        <w:pStyle w:val="B30"/>
      </w:pPr>
      <w:r w:rsidRPr="007B2C7C">
        <w:t>-</w:t>
      </w:r>
      <w:r w:rsidRPr="007B2C7C">
        <w:tab/>
        <w:t xml:space="preserve">The EPRE difference at the UE is </w:t>
      </w:r>
      <w:r w:rsidRPr="007B2C7C">
        <w:rPr>
          <w:lang w:val="en-US" w:eastAsia="zh-CN"/>
        </w:rPr>
        <w:t>smaller than or equal to</w:t>
      </w:r>
      <w:r w:rsidRPr="007B2C7C">
        <w:t xml:space="preserve"> 30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Pr>
          <w:lang w:eastAsia="ko-KR"/>
        </w:rPr>
        <w:t>SC</w:t>
      </w:r>
      <w:r w:rsidRPr="007B2C7C">
        <w:rPr>
          <w:lang w:eastAsia="ko-KR"/>
        </w:rPr>
        <w:t>ell</w:t>
      </w:r>
      <w:r w:rsidRPr="007B2C7C">
        <w:t>, and</w:t>
      </w:r>
    </w:p>
    <w:p w14:paraId="3FD97D41" w14:textId="77777777" w:rsidR="00100316" w:rsidRPr="0019537B" w:rsidRDefault="00100316" w:rsidP="00100316">
      <w:pPr>
        <w:pStyle w:val="B30"/>
      </w:pPr>
      <w:r w:rsidRPr="0019537B">
        <w:rPr>
          <w:lang w:eastAsia="zh-CN"/>
        </w:rPr>
        <w:t>-</w:t>
      </w:r>
      <w:r w:rsidRPr="0019537B">
        <w:rPr>
          <w:lang w:eastAsia="zh-CN"/>
        </w:rPr>
        <w:tab/>
      </w:r>
      <w:r w:rsidRPr="0019537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15A6FF1B" w14:textId="77777777" w:rsidR="00100316" w:rsidRPr="0019537B" w:rsidRDefault="00100316" w:rsidP="00100316">
      <w:pPr>
        <w:pStyle w:val="B20"/>
        <w:ind w:firstLine="0"/>
        <w:rPr>
          <w:lang w:eastAsia="zh-CN"/>
        </w:rPr>
      </w:pPr>
      <w:r w:rsidRPr="0019537B">
        <w:rPr>
          <w:lang w:eastAsia="zh-CN"/>
        </w:rPr>
        <w:lastRenderedPageBreak/>
        <w:t xml:space="preserve">where the reference serving cell can be indicated by higherlayer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 xml:space="preserve">the reference serving cell is assumed to be the QCL-typeC source cell </w:t>
      </w:r>
      <w:r w:rsidRPr="0019537B">
        <w:t>i</w:t>
      </w:r>
      <w:r w:rsidRPr="0019537B">
        <w:rPr>
          <w:lang w:eastAsia="zh-CN"/>
        </w:rPr>
        <w:t>f there is only one active QCL-typeC source cell configured.</w:t>
      </w:r>
    </w:p>
    <w:p w14:paraId="42957624" w14:textId="77777777" w:rsidR="00100316" w:rsidRPr="0019537B" w:rsidRDefault="00100316" w:rsidP="00100316">
      <w:pPr>
        <w:pStyle w:val="B20"/>
        <w:ind w:firstLine="0"/>
        <w:rPr>
          <w:lang w:eastAsia="zh-CN"/>
        </w:rPr>
      </w:pPr>
      <w:r w:rsidRPr="0019537B">
        <w:rPr>
          <w:lang w:eastAsia="zh-CN"/>
        </w:rPr>
        <w:t>T</w:t>
      </w:r>
      <w:r w:rsidRPr="0019537B">
        <w:rPr>
          <w:vertAlign w:val="subscript"/>
          <w:lang w:eastAsia="zh-CN"/>
        </w:rPr>
        <w:t>activation_time</w:t>
      </w:r>
      <w:r w:rsidRPr="0019537B">
        <w:rPr>
          <w:lang w:eastAsia="zh-CN"/>
        </w:rPr>
        <w:t xml:space="preserve"> is</w:t>
      </w:r>
    </w:p>
    <w:p w14:paraId="7AE219EB" w14:textId="77777777" w:rsidR="00100316" w:rsidRPr="007B2C7C" w:rsidRDefault="00100316" w:rsidP="00100316">
      <w:pPr>
        <w:pStyle w:val="B3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first_TRS</w:t>
      </w:r>
      <w:r w:rsidRPr="007B2C7C">
        <w:t xml:space="preserve"> + T</w:t>
      </w:r>
      <w:r w:rsidRPr="007B2C7C">
        <w:rPr>
          <w:vertAlign w:val="subscript"/>
        </w:rPr>
        <w:t>TRS</w:t>
      </w:r>
      <w:r w:rsidRPr="007B2C7C">
        <w:rPr>
          <w:lang w:val="en-US" w:eastAsia="zh-CN"/>
        </w:rPr>
        <w:t xml:space="preserve"> +5 ms, if aperiodic CSI-RS resources are not configured for SCell activation or UE do not support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t xml:space="preserve">the EPRE difference is </w:t>
      </w:r>
      <w:r w:rsidRPr="007B2C7C">
        <w:rPr>
          <w:lang w:val="en-US" w:eastAsia="zh-CN"/>
        </w:rPr>
        <w:t>smaller than or equal to 12 dB</w:t>
      </w:r>
    </w:p>
    <w:p w14:paraId="4F093A37" w14:textId="77777777" w:rsidR="00100316" w:rsidRPr="007B2C7C" w:rsidRDefault="00100316" w:rsidP="00100316">
      <w:pPr>
        <w:pStyle w:val="B3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first_ATRS </w:t>
      </w:r>
      <w:r w:rsidRPr="007B2C7C">
        <w:t>+ T</w:t>
      </w:r>
      <w:r w:rsidRPr="007B2C7C">
        <w:rPr>
          <w:vertAlign w:val="subscript"/>
        </w:rPr>
        <w:t>gap</w:t>
      </w:r>
      <w:r w:rsidRPr="007B2C7C">
        <w:t xml:space="preserve"> + T</w:t>
      </w:r>
      <w:r w:rsidRPr="007B2C7C">
        <w:rPr>
          <w:vertAlign w:val="subscript"/>
        </w:rPr>
        <w:t>ATRS</w:t>
      </w:r>
      <w:r w:rsidRPr="007B2C7C">
        <w:rPr>
          <w:lang w:val="en-US" w:eastAsia="zh-CN"/>
        </w:rPr>
        <w:t xml:space="preserve"> + 5 ms if aperiodic CSI-RS resources are configured for SCell activation for UE supporting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t xml:space="preserve">the EPRE difference is </w:t>
      </w:r>
      <w:r w:rsidRPr="007B2C7C">
        <w:rPr>
          <w:lang w:val="en-US" w:eastAsia="zh-CN"/>
        </w:rPr>
        <w:t>smaller than or equal to 12 dB</w:t>
      </w:r>
    </w:p>
    <w:p w14:paraId="300B34E9" w14:textId="77777777" w:rsidR="00100316" w:rsidRPr="0019537B" w:rsidRDefault="00100316" w:rsidP="00100316">
      <w:pPr>
        <w:pStyle w:val="B30"/>
        <w:rPr>
          <w:lang w:eastAsia="zh-CN"/>
        </w:rPr>
      </w:pPr>
      <w:r w:rsidRPr="007B2C7C">
        <w:rPr>
          <w:lang w:val="en-US" w:eastAsia="zh-CN"/>
        </w:rPr>
        <w:t>-</w:t>
      </w:r>
      <w:r w:rsidRPr="007B2C7C">
        <w:rPr>
          <w:lang w:val="en-US" w:eastAsia="zh-CN"/>
        </w:rPr>
        <w:tab/>
        <w:t>T</w:t>
      </w:r>
      <w:r w:rsidRPr="007B2C7C">
        <w:rPr>
          <w:vertAlign w:val="subscript"/>
          <w:lang w:val="en-US" w:eastAsia="zh-CN"/>
        </w:rPr>
        <w:t>first_TRS</w:t>
      </w:r>
      <w:r w:rsidRPr="007B2C7C">
        <w:t xml:space="preserve"> + 2*T</w:t>
      </w:r>
      <w:r w:rsidRPr="007B2C7C">
        <w:rPr>
          <w:vertAlign w:val="subscript"/>
        </w:rPr>
        <w:t>TRS</w:t>
      </w:r>
      <w:r w:rsidRPr="007B2C7C">
        <w:rPr>
          <w:lang w:val="en-US" w:eastAsia="zh-CN"/>
        </w:rPr>
        <w:t xml:space="preserve"> +5 ms, </w:t>
      </w:r>
      <w:r w:rsidRPr="007B2C7C">
        <w:rPr>
          <w:iCs/>
          <w:lang w:val="en-US" w:eastAsia="zh-CN"/>
        </w:rPr>
        <w:t xml:space="preserve">when </w:t>
      </w:r>
      <w:r w:rsidRPr="007B2C7C">
        <w:t xml:space="preserve">the EPRE difference is </w:t>
      </w:r>
      <w:r w:rsidRPr="007B2C7C">
        <w:rPr>
          <w:lang w:val="en-US" w:eastAsia="zh-CN"/>
        </w:rPr>
        <w:t>larger than 12 dB but smaller than or equal to 30 dB</w:t>
      </w:r>
    </w:p>
    <w:p w14:paraId="38F99BD2" w14:textId="77777777" w:rsidR="00100316" w:rsidRPr="0019537B" w:rsidRDefault="00100316" w:rsidP="00100316">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Pr>
          <w:rFonts w:eastAsia="SimSun" w:hint="eastAsia"/>
          <w:lang w:val="en-US" w:eastAsia="zh-CN"/>
        </w:rPr>
        <w:t xml:space="preserve">SSB-less </w:t>
      </w:r>
      <w:r>
        <w:t xml:space="preserve">SCell </w:t>
      </w:r>
      <w:r>
        <w:rPr>
          <w:rFonts w:eastAsia="SimSun" w:hint="eastAsia"/>
          <w:lang w:val="en-US" w:eastAsia="zh-CN"/>
        </w:rPr>
        <w:t xml:space="preserve">in FR1 </w:t>
      </w:r>
      <w:r>
        <w:t xml:space="preserve">is the same as the single </w:t>
      </w:r>
      <w:r>
        <w:rPr>
          <w:rFonts w:eastAsia="SimSun" w:hint="eastAsia"/>
          <w:lang w:val="en-US" w:eastAsia="zh-CN"/>
        </w:rPr>
        <w:t xml:space="preserve">SSB-less </w:t>
      </w:r>
      <w:r>
        <w:t>SCell activation delay</w:t>
      </w:r>
      <w:r>
        <w:rPr>
          <w:lang w:val="en-US" w:eastAsia="zh-CN"/>
        </w:rPr>
        <w:t>, when</w:t>
      </w:r>
    </w:p>
    <w:p w14:paraId="5ADBA493" w14:textId="77777777" w:rsidR="00100316" w:rsidRPr="0019537B" w:rsidRDefault="00100316" w:rsidP="00100316">
      <w:pPr>
        <w:pStyle w:val="B30"/>
      </w:pPr>
      <w:r w:rsidRPr="0019537B">
        <w:rPr>
          <w:lang w:eastAsia="zh-CN"/>
        </w:rPr>
        <w:t>-</w:t>
      </w:r>
      <w:r w:rsidRPr="0019537B">
        <w:rPr>
          <w:lang w:eastAsia="zh-CN"/>
        </w:rPr>
        <w:tab/>
      </w:r>
      <w:r w:rsidRPr="0019537B">
        <w:t>SSB-less SCells being activated are on different bands, or</w:t>
      </w:r>
    </w:p>
    <w:p w14:paraId="37457AB6" w14:textId="77777777" w:rsidR="00100316" w:rsidRDefault="00100316" w:rsidP="00100316">
      <w:pPr>
        <w:pStyle w:val="B30"/>
      </w:pPr>
      <w:r w:rsidRPr="0019537B">
        <w:rPr>
          <w:lang w:eastAsia="zh-CN"/>
        </w:rPr>
        <w:t>-</w:t>
      </w:r>
      <w:r w:rsidRPr="0019537B">
        <w:rPr>
          <w:lang w:eastAsia="zh-CN"/>
        </w:rPr>
        <w:tab/>
        <w:t xml:space="preserve">all </w:t>
      </w:r>
      <w:r w:rsidRPr="0019537B">
        <w:t xml:space="preserve">SCells being activated are SSB-less SCells, the SCells are contiguous on the same band, and all to-be-activated SCells have the same QCL-typeC QCL source cell. </w:t>
      </w:r>
    </w:p>
    <w:p w14:paraId="7F8173C0" w14:textId="77777777" w:rsidR="00100316" w:rsidRPr="009C5807" w:rsidRDefault="00100316" w:rsidP="00100316">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4429293" w14:textId="77777777" w:rsidR="00100316" w:rsidRPr="009C5807" w:rsidRDefault="00100316" w:rsidP="00100316">
      <w:pPr>
        <w:pStyle w:val="B30"/>
      </w:pPr>
      <w:r w:rsidRPr="009C5807">
        <w:t>-</w:t>
      </w:r>
      <w:r w:rsidRPr="009C5807">
        <w:tab/>
      </w:r>
      <w:r>
        <w:t>t</w:t>
      </w:r>
      <w:r w:rsidRPr="009C5807">
        <w:t xml:space="preserve">he UE is provided with SMTC for the target SCell, and  </w:t>
      </w:r>
    </w:p>
    <w:p w14:paraId="28FDD4C4" w14:textId="77777777" w:rsidR="00100316" w:rsidRDefault="00100316" w:rsidP="00100316">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2CD821FF" w14:textId="77777777" w:rsidR="00100316" w:rsidRDefault="00100316" w:rsidP="00100316">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t>C</w:t>
      </w:r>
      <w:r w:rsidRPr="008C6DE4">
        <w:t>ell</w:t>
      </w:r>
      <w:r>
        <w:t>, and</w:t>
      </w:r>
    </w:p>
    <w:p w14:paraId="7A9CEF5A" w14:textId="77777777" w:rsidR="00100316" w:rsidRPr="009C5807" w:rsidRDefault="00100316" w:rsidP="00100316">
      <w:pPr>
        <w:pStyle w:val="B30"/>
      </w:pPr>
      <w:r w:rsidRPr="008C6DE4">
        <w:t>-</w:t>
      </w:r>
      <w:r w:rsidRPr="008C6DE4">
        <w:tab/>
      </w:r>
      <w:r w:rsidRPr="001323D8">
        <w:t>SSB is in the same half-frame on the SCell and the contiguous FR2 active serving cell</w:t>
      </w:r>
      <w:r>
        <w:t>.</w:t>
      </w:r>
    </w:p>
    <w:p w14:paraId="719746FA" w14:textId="77777777" w:rsidR="00100316" w:rsidRPr="0019537B" w:rsidRDefault="00100316" w:rsidP="00100316">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w:t>
      </w:r>
      <w:r w:rsidRPr="0019537B">
        <w:t xml:space="preserve"> if there is at least one active serving cell on that FR2 band</w:t>
      </w:r>
      <w:r w:rsidRPr="0019537B">
        <w:rPr>
          <w:lang w:eastAsia="zh-CN"/>
        </w:rPr>
        <w:t>, if</w:t>
      </w:r>
      <w:r w:rsidRPr="0019537B">
        <w:t xml:space="preserve"> the UE supporting </w:t>
      </w:r>
      <w:r w:rsidRPr="0019537B">
        <w:rPr>
          <w:i/>
          <w:iCs/>
        </w:rPr>
        <w:t>scellWithoutSSB</w:t>
      </w:r>
      <w:r w:rsidRPr="0019537B">
        <w:t xml:space="preserve"> is not provided with any SMTC for the</w:t>
      </w:r>
      <w:r w:rsidRPr="0019537B">
        <w:rPr>
          <w:lang w:eastAsia="zh-CN"/>
        </w:rPr>
        <w:t xml:space="preserve"> target</w:t>
      </w:r>
      <w:r w:rsidRPr="0019537B">
        <w:t xml:space="preserve"> SCell</w:t>
      </w:r>
      <w:r w:rsidRPr="0019537B">
        <w:rPr>
          <w:lang w:eastAsia="zh-CN"/>
        </w:rPr>
        <w:t xml:space="preserve">, </w:t>
      </w:r>
      <w:r w:rsidRPr="0019537B">
        <w:t>T</w:t>
      </w:r>
      <w:r w:rsidRPr="0019537B">
        <w:rPr>
          <w:vertAlign w:val="subscript"/>
        </w:rPr>
        <w:t>activation_time</w:t>
      </w:r>
      <w:r w:rsidRPr="0019537B">
        <w:t xml:space="preserve"> is</w:t>
      </w:r>
      <w:r w:rsidRPr="0019537B">
        <w:rPr>
          <w:lang w:eastAsia="zh-CN"/>
        </w:rPr>
        <w:t xml:space="preserve"> 3 ms, provided</w:t>
      </w:r>
    </w:p>
    <w:p w14:paraId="538AEB9E" w14:textId="77777777" w:rsidR="00100316" w:rsidRPr="0019537B" w:rsidRDefault="00100316" w:rsidP="00100316">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137DDD8C" w14:textId="77777777" w:rsidR="00100316" w:rsidRPr="0019537B" w:rsidRDefault="00100316" w:rsidP="00100316">
      <w:pPr>
        <w:pStyle w:val="B20"/>
        <w:rPr>
          <w:lang w:eastAsia="zh-CN"/>
        </w:rPr>
      </w:pPr>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5EA912D5" w14:textId="77777777" w:rsidR="00100316" w:rsidRPr="0019537B" w:rsidRDefault="00100316" w:rsidP="00100316">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17446074" w14:textId="77777777" w:rsidR="00100316" w:rsidRPr="0019537B" w:rsidRDefault="00100316" w:rsidP="00100316">
      <w:pPr>
        <w:pStyle w:val="B20"/>
        <w:rPr>
          <w:lang w:eastAsia="zh-CN"/>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w:t>
      </w:r>
    </w:p>
    <w:p w14:paraId="35350B46" w14:textId="77777777" w:rsidR="00100316" w:rsidRPr="0019537B" w:rsidRDefault="00100316" w:rsidP="00100316">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4EFE3AB2" w14:textId="77777777" w:rsidR="00100316" w:rsidRDefault="00100316" w:rsidP="00100316">
      <w:pPr>
        <w:pStyle w:val="B30"/>
      </w:pPr>
      <w:r w:rsidRPr="0019537B">
        <w:t>-</w:t>
      </w:r>
      <w:r w:rsidRPr="0019537B">
        <w:tab/>
      </w:r>
      <w:r>
        <w:t>3 ms</w:t>
      </w:r>
      <w:r w:rsidRPr="0019537B">
        <w:t xml:space="preserve"> + max(T</w:t>
      </w:r>
      <w:r w:rsidRPr="0019537B">
        <w:rPr>
          <w:vertAlign w:val="subscript"/>
          <w:lang w:eastAsia="zh-CN"/>
        </w:rPr>
        <w:t>uncertainty_MAC</w:t>
      </w:r>
      <w:r w:rsidRPr="0019537B">
        <w:t xml:space="preserve"> + T</w:t>
      </w:r>
      <w:r w:rsidRPr="0019537B">
        <w:rPr>
          <w:vertAlign w:val="subscript"/>
        </w:rPr>
        <w:t>FineTiming</w:t>
      </w:r>
      <w:r w:rsidRPr="0019537B" w:rsidDel="000B0D6A">
        <w:rPr>
          <w:lang w:eastAsia="zh-CN"/>
        </w:rPr>
        <w:t xml:space="preserve"> </w:t>
      </w:r>
      <w:r w:rsidRPr="0019537B">
        <w:rPr>
          <w:lang w:eastAsia="zh-CN"/>
        </w:rPr>
        <w:t xml:space="preserve">+ </w:t>
      </w:r>
      <w:r>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sidRPr="0019537B">
        <w:t xml:space="preserve"> if</w:t>
      </w:r>
    </w:p>
    <w:p w14:paraId="0A1E9655" w14:textId="77777777" w:rsidR="00100316" w:rsidRDefault="00100316" w:rsidP="00100316">
      <w:pPr>
        <w:pStyle w:val="B30"/>
        <w:rPr>
          <w:lang w:eastAsia="zh-CN"/>
        </w:rPr>
      </w:pPr>
      <w:r>
        <w:t>-</w:t>
      </w:r>
      <w:r>
        <w:tab/>
      </w:r>
      <w:r w:rsidRPr="0019537B">
        <w:rPr>
          <w:lang w:eastAsia="zh-CN"/>
        </w:rPr>
        <w:t>UE receives the SCell activation command, semi-persistent CSI-RS activation command and TCI state activation command at the same time</w:t>
      </w:r>
      <w:r>
        <w:rPr>
          <w:lang w:eastAsia="zh-CN"/>
        </w:rPr>
        <w:t>, or</w:t>
      </w:r>
    </w:p>
    <w:p w14:paraId="527A0249" w14:textId="77777777" w:rsidR="00100316" w:rsidRDefault="00100316" w:rsidP="00100316">
      <w:pPr>
        <w:pStyle w:val="B30"/>
      </w:pPr>
      <w:r w:rsidRPr="00885F53">
        <w:t>-</w:t>
      </w:r>
      <w:r w:rsidRPr="00885F53">
        <w:tab/>
      </w:r>
      <w:r w:rsidRPr="008D0EF7">
        <w:t>Provided this is the initial activation after SCell addition, and</w:t>
      </w:r>
    </w:p>
    <w:p w14:paraId="2DB68855" w14:textId="77777777" w:rsidR="00100316" w:rsidRPr="0019537B" w:rsidRDefault="00100316" w:rsidP="00100316">
      <w:pPr>
        <w:pStyle w:val="B4"/>
        <w:rPr>
          <w:lang w:eastAsia="zh-CN"/>
        </w:rPr>
      </w:pPr>
      <w:r w:rsidRPr="00885F53">
        <w:t>-</w:t>
      </w:r>
      <w:r w:rsidRPr="00885F53">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4E98E83D" w14:textId="77777777" w:rsidR="00100316" w:rsidRPr="0019537B" w:rsidRDefault="00100316" w:rsidP="00100316">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5B125150" w14:textId="77777777" w:rsidR="00100316" w:rsidRDefault="00100316" w:rsidP="00100316">
      <w:pPr>
        <w:pStyle w:val="B30"/>
      </w:pPr>
      <w:r w:rsidRPr="0019537B">
        <w:rPr>
          <w:lang w:eastAsia="zh-CN"/>
        </w:rPr>
        <w:lastRenderedPageBreak/>
        <w:t>-</w:t>
      </w:r>
      <w:r w:rsidRPr="0019537B">
        <w:rPr>
          <w:lang w:eastAsia="zh-CN"/>
        </w:rPr>
        <w:tab/>
        <w:t>max(T</w:t>
      </w:r>
      <w:r w:rsidRPr="0019537B">
        <w:rPr>
          <w:vertAlign w:val="subscript"/>
          <w:lang w:eastAsia="zh-CN"/>
        </w:rPr>
        <w:t>uncertainty_MAC</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 xml:space="preserve">), </w:t>
      </w:r>
      <w:r w:rsidRPr="0019537B">
        <w:t>where T</w:t>
      </w:r>
      <w:r w:rsidRPr="0019537B">
        <w:rPr>
          <w:vertAlign w:val="subscript"/>
          <w:lang w:eastAsia="zh-CN"/>
        </w:rPr>
        <w:t>uncertainty_MAC</w:t>
      </w:r>
      <w:r w:rsidRPr="0019537B">
        <w:t>=0 if</w:t>
      </w:r>
    </w:p>
    <w:p w14:paraId="68C64C24" w14:textId="77777777" w:rsidR="00100316" w:rsidRDefault="00100316" w:rsidP="00100316">
      <w:pPr>
        <w:pStyle w:val="B30"/>
        <w:rPr>
          <w:lang w:eastAsia="zh-CN"/>
        </w:rPr>
      </w:pPr>
      <w:r>
        <w:t>-</w:t>
      </w:r>
      <w:r>
        <w:tab/>
      </w:r>
      <w:r w:rsidRPr="0019537B">
        <w:rPr>
          <w:lang w:eastAsia="zh-CN"/>
        </w:rPr>
        <w:t>UE receives the SCell activation command and TCI state activation commands at the same time</w:t>
      </w:r>
      <w:r>
        <w:rPr>
          <w:lang w:eastAsia="zh-CN"/>
        </w:rPr>
        <w:t>, or</w:t>
      </w:r>
    </w:p>
    <w:p w14:paraId="1A63F85E" w14:textId="77777777" w:rsidR="00100316" w:rsidRDefault="00100316" w:rsidP="00100316">
      <w:pPr>
        <w:pStyle w:val="B30"/>
        <w:ind w:left="1134"/>
      </w:pPr>
      <w:r w:rsidRPr="008D0EF7">
        <w:t>-</w:t>
      </w:r>
      <w:r w:rsidRPr="008D0EF7">
        <w:tab/>
        <w:t>Provided this is the initial activation after SCell addition, and</w:t>
      </w:r>
    </w:p>
    <w:p w14:paraId="083BE839" w14:textId="77777777" w:rsidR="00100316" w:rsidRPr="0019537B" w:rsidRDefault="00100316" w:rsidP="00100316">
      <w:pPr>
        <w:pStyle w:val="B30"/>
        <w:rPr>
          <w:lang w:eastAsia="zh-CN"/>
        </w:rPr>
      </w:pPr>
      <w:r w:rsidRPr="009C5807">
        <w:t>-</w:t>
      </w:r>
      <w:r w:rsidRPr="009C580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eastAsia="zh-CN"/>
        </w:rPr>
        <w:t>.</w:t>
      </w:r>
    </w:p>
    <w:p w14:paraId="7D487D6A" w14:textId="77777777" w:rsidR="00100316" w:rsidRPr="0019537B" w:rsidRDefault="00100316" w:rsidP="00100316">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610039E0" w14:textId="77777777" w:rsidR="00100316" w:rsidRPr="0019537B" w:rsidRDefault="00100316" w:rsidP="00100316">
      <w:pPr>
        <w:pStyle w:val="B30"/>
      </w:pPr>
      <w:r w:rsidRPr="0019537B">
        <w:t>-</w:t>
      </w:r>
      <w:r w:rsidRPr="0019537B">
        <w:tab/>
      </w:r>
      <w:r>
        <w:t>6 ms</w:t>
      </w:r>
      <w:r w:rsidRPr="0019537B">
        <w:t xml:space="preserve"> + T</w:t>
      </w:r>
      <w:r w:rsidRPr="0019537B">
        <w:rPr>
          <w:vertAlign w:val="subscript"/>
        </w:rPr>
        <w:t>FirstSSB_MAX</w:t>
      </w:r>
      <w:r w:rsidRPr="0019537B">
        <w:t xml:space="preserve"> + 15*T</w:t>
      </w:r>
      <w:r w:rsidRPr="0019537B">
        <w:rPr>
          <w:vertAlign w:val="subscript"/>
        </w:rPr>
        <w:t>SMTC_MAX</w:t>
      </w:r>
      <w:r w:rsidRPr="0019537B">
        <w:t xml:space="preserve"> + 8*T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t>2 ms</w:t>
      </w:r>
      <w:r w:rsidRPr="0019537B">
        <w:t>, T</w:t>
      </w:r>
      <w:r w:rsidRPr="0019537B">
        <w:rPr>
          <w:vertAlign w:val="subscript"/>
        </w:rPr>
        <w:t>uncertainty_SP</w:t>
      </w:r>
      <w:r w:rsidRPr="0019537B">
        <w:t>), or</w:t>
      </w:r>
    </w:p>
    <w:p w14:paraId="60B935A4" w14:textId="360CB13C" w:rsidR="00100316" w:rsidRPr="0019537B" w:rsidRDefault="00100316" w:rsidP="00100316">
      <w:pPr>
        <w:pStyle w:val="B30"/>
      </w:pPr>
      <w:r w:rsidRPr="0019537B">
        <w:t>-</w:t>
      </w:r>
      <w:r w:rsidRPr="0019537B">
        <w:tab/>
      </w:r>
      <w:r>
        <w:t>6 ms</w:t>
      </w:r>
      <w:r w:rsidRPr="0019537B">
        <w:t xml:space="preserve"> + T</w:t>
      </w:r>
      <w:r w:rsidRPr="0019537B">
        <w:rPr>
          <w:vertAlign w:val="subscript"/>
        </w:rPr>
        <w:t>FirstSSB_MAX,enhanced</w:t>
      </w:r>
      <w:r w:rsidRPr="0019537B">
        <w:t xml:space="preserve"> + 15*T</w:t>
      </w:r>
      <w:r w:rsidRPr="0019537B">
        <w:rPr>
          <w:vertAlign w:val="subscript"/>
        </w:rPr>
        <w:t>SMTC_MAX, enhanced</w:t>
      </w:r>
      <w:r w:rsidRPr="0019537B">
        <w:t xml:space="preserve"> + X1*T</w:t>
      </w:r>
      <w:r w:rsidRPr="0019537B">
        <w:rPr>
          <w:vertAlign w:val="subscript"/>
        </w:rPr>
        <w:t xml:space="preserve">rs, enhanced  </w:t>
      </w:r>
      <w:r w:rsidRPr="0019537B">
        <w:t>+ T</w:t>
      </w:r>
      <w:r w:rsidRPr="0019537B">
        <w:rPr>
          <w:vertAlign w:val="subscript"/>
        </w:rPr>
        <w:t>L1-RSRP, enhanced_measure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t>2 ms</w:t>
      </w:r>
      <w:r w:rsidRPr="0019537B">
        <w:t>, T</w:t>
      </w:r>
      <w:r w:rsidRPr="0019537B">
        <w:rPr>
          <w:vertAlign w:val="subscript"/>
        </w:rPr>
        <w:t>uncertainty_SP</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ins w:id="8" w:author="Zhixun Tang_Ericsson" w:date="2025-05-05T22:46:00Z">
        <w:r w:rsidR="000D2A2B" w:rsidRPr="000D2A2B">
          <w:rPr>
            <w:rFonts w:eastAsia="SimSun" w:hint="eastAsia"/>
            <w:iCs/>
            <w:lang w:eastAsia="zh-CN"/>
          </w:rPr>
          <w:t>and/or</w:t>
        </w:r>
        <w:r w:rsidR="000D2A2B">
          <w:rPr>
            <w:rFonts w:eastAsia="SimSun" w:hint="eastAsia"/>
            <w:i/>
            <w:lang w:eastAsia="zh-CN"/>
          </w:rPr>
          <w:t xml:space="preserve">[SSBadapation-r19] </w:t>
        </w:r>
      </w:ins>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3C4BCAAA" w14:textId="77777777" w:rsidR="00100316" w:rsidRPr="0019537B" w:rsidRDefault="00100316" w:rsidP="00100316">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2AABFCA" w14:textId="77777777" w:rsidR="00100316" w:rsidRPr="0019537B" w:rsidRDefault="00100316" w:rsidP="00100316">
      <w:pPr>
        <w:pStyle w:val="B30"/>
        <w:rPr>
          <w:lang w:eastAsia="zh-CN"/>
        </w:rPr>
      </w:pPr>
      <w:r w:rsidRPr="0019537B">
        <w:t>-</w:t>
      </w:r>
      <w:r w:rsidRPr="0019537B">
        <w:tab/>
      </w:r>
      <w:r>
        <w:t>6 ms</w:t>
      </w:r>
      <w:r w:rsidRPr="0019537B">
        <w:t xml:space="preserve"> + T</w:t>
      </w:r>
      <w:r w:rsidRPr="0019537B">
        <w:rPr>
          <w:vertAlign w:val="subscript"/>
        </w:rPr>
        <w:t>FirstSSB_MAX</w:t>
      </w:r>
      <w:r w:rsidRPr="0019537B">
        <w:t xml:space="preserve"> + 23*T</w:t>
      </w:r>
      <w:r w:rsidRPr="0019537B">
        <w:rPr>
          <w:vertAlign w:val="subscript"/>
        </w:rPr>
        <w:t>SMTC_MAX</w:t>
      </w:r>
      <w:r w:rsidRPr="0019537B">
        <w:t xml:space="preserve"> + 12*T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t>2 ms</w:t>
      </w:r>
      <w:r w:rsidRPr="0019537B">
        <w:t>, T</w:t>
      </w:r>
      <w:r w:rsidRPr="0019537B">
        <w:rPr>
          <w:vertAlign w:val="subscript"/>
        </w:rPr>
        <w:t>uncertainty_SP</w:t>
      </w:r>
      <w:r w:rsidRPr="0019537B">
        <w:t>).</w:t>
      </w:r>
    </w:p>
    <w:p w14:paraId="2B8C6EAB" w14:textId="77777777" w:rsidR="00100316" w:rsidRPr="0019537B" w:rsidRDefault="00100316" w:rsidP="00100316">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57E5822" w14:textId="77777777" w:rsidR="00100316" w:rsidRPr="0019537B" w:rsidRDefault="00100316" w:rsidP="00100316">
      <w:pPr>
        <w:pStyle w:val="B30"/>
      </w:pPr>
      <w:r w:rsidRPr="0019537B">
        <w:t>-</w:t>
      </w:r>
      <w:r w:rsidRPr="0019537B">
        <w:tab/>
      </w:r>
      <w:r>
        <w:t>3 ms</w:t>
      </w:r>
      <w:r w:rsidRPr="0019537B">
        <w:t xml:space="preserve"> + T</w:t>
      </w:r>
      <w:r w:rsidRPr="0019537B">
        <w:rPr>
          <w:vertAlign w:val="subscript"/>
        </w:rPr>
        <w:t xml:space="preserve">FirstSSB_MAX </w:t>
      </w:r>
      <w:r w:rsidRPr="0019537B">
        <w:t>+ 15*T</w:t>
      </w:r>
      <w:r w:rsidRPr="0019537B">
        <w:rPr>
          <w:vertAlign w:val="subscript"/>
        </w:rPr>
        <w:t xml:space="preserve">SMTC_MAX </w:t>
      </w:r>
      <w:r w:rsidRPr="0019537B">
        <w:t xml:space="preserve">+ </w:t>
      </w:r>
      <w:r w:rsidRPr="0019537B">
        <w:rPr>
          <w:lang w:eastAsia="zh-CN"/>
        </w:rPr>
        <w:t>8*T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or</w:t>
      </w:r>
    </w:p>
    <w:p w14:paraId="1B07EB2B" w14:textId="568AEDC4" w:rsidR="00100316" w:rsidRPr="0019537B" w:rsidRDefault="00100316" w:rsidP="00100316">
      <w:pPr>
        <w:pStyle w:val="B30"/>
        <w:rPr>
          <w:lang w:eastAsia="zh-CN"/>
        </w:rPr>
      </w:pPr>
      <w:r w:rsidRPr="0019537B">
        <w:t>-</w:t>
      </w:r>
      <w:r w:rsidRPr="0019537B">
        <w:tab/>
      </w:r>
      <w:r>
        <w:t>3 ms</w:t>
      </w:r>
      <w:r w:rsidRPr="0019537B">
        <w:t xml:space="preserve"> + T</w:t>
      </w:r>
      <w:r w:rsidRPr="0019537B">
        <w:rPr>
          <w:vertAlign w:val="subscript"/>
        </w:rPr>
        <w:t xml:space="preserve">FirstSSB_MAX, enhanced </w:t>
      </w:r>
      <w:r w:rsidRPr="0019537B">
        <w:t>+ 15*T</w:t>
      </w:r>
      <w:r w:rsidRPr="0019537B">
        <w:rPr>
          <w:vertAlign w:val="subscript"/>
        </w:rPr>
        <w:t xml:space="preserve">SMTC_MAX, enhanced </w:t>
      </w:r>
      <w:r w:rsidRPr="0019537B">
        <w:t xml:space="preserve">+ </w:t>
      </w:r>
      <w:r w:rsidRPr="0019537B">
        <w:rPr>
          <w:lang w:eastAsia="zh-CN"/>
        </w:rPr>
        <w:t>X1*T</w:t>
      </w:r>
      <w:r w:rsidRPr="0019537B">
        <w:rPr>
          <w:vertAlign w:val="subscript"/>
          <w:lang w:eastAsia="zh-CN"/>
        </w:rPr>
        <w:t>rs, enhanced</w:t>
      </w:r>
      <w:r w:rsidRPr="0019537B">
        <w:rPr>
          <w:rFonts w:eastAsia="Malgun Gothic"/>
          <w:lang w:eastAsia="zh-CN"/>
        </w:rPr>
        <w:t xml:space="preserve"> +</w:t>
      </w:r>
      <w:r w:rsidRPr="0019537B">
        <w:t xml:space="preserve"> T</w:t>
      </w:r>
      <w:r w:rsidRPr="0019537B">
        <w:rPr>
          <w:vertAlign w:val="subscript"/>
        </w:rPr>
        <w:t>L1-RSRP, enhanced_measure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ins w:id="9" w:author="Zhixun Tang_Ericsson" w:date="2025-05-05T22:46:00Z">
        <w:r w:rsidR="000D2A2B" w:rsidRPr="000D2A2B">
          <w:rPr>
            <w:rFonts w:eastAsia="SimSun" w:hint="eastAsia"/>
            <w:iCs/>
            <w:lang w:eastAsia="zh-CN"/>
          </w:rPr>
          <w:t>and/or</w:t>
        </w:r>
        <w:r w:rsidR="000D2A2B">
          <w:rPr>
            <w:rFonts w:eastAsia="SimSun" w:hint="eastAsia"/>
            <w:i/>
            <w:lang w:eastAsia="zh-CN"/>
          </w:rPr>
          <w:t>[SSBadapation-r19]</w:t>
        </w:r>
        <w:r w:rsidR="00E549D6">
          <w:rPr>
            <w:rFonts w:eastAsia="SimSun" w:hint="eastAsia"/>
            <w:i/>
            <w:lang w:eastAsia="zh-CN"/>
          </w:rPr>
          <w:t xml:space="preserve"> </w:t>
        </w:r>
      </w:ins>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19D589CB" w14:textId="77777777" w:rsidR="00100316" w:rsidRPr="0019537B" w:rsidRDefault="00100316" w:rsidP="00100316">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FR1-FR2-2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3013FAED" w14:textId="77777777" w:rsidR="00100316" w:rsidRPr="0019537B" w:rsidRDefault="00100316" w:rsidP="00100316">
      <w:pPr>
        <w:pStyle w:val="B30"/>
        <w:rPr>
          <w:lang w:eastAsia="zh-CN"/>
        </w:rPr>
      </w:pPr>
      <w:r w:rsidRPr="0019537B">
        <w:t>-</w:t>
      </w:r>
      <w:r w:rsidRPr="0019537B">
        <w:tab/>
      </w:r>
      <w:r>
        <w:t>3 ms</w:t>
      </w:r>
      <w:r w:rsidRPr="0019537B">
        <w:t xml:space="preserve"> + T</w:t>
      </w:r>
      <w:r w:rsidRPr="0019537B">
        <w:rPr>
          <w:vertAlign w:val="subscript"/>
        </w:rPr>
        <w:t xml:space="preserve">FirstSSB_MAX </w:t>
      </w:r>
      <w:r w:rsidRPr="0019537B">
        <w:t>+ 23*T</w:t>
      </w:r>
      <w:r w:rsidRPr="0019537B">
        <w:rPr>
          <w:vertAlign w:val="subscript"/>
        </w:rPr>
        <w:t xml:space="preserve">SMTC_MAX </w:t>
      </w:r>
      <w:r w:rsidRPr="0019537B">
        <w:t xml:space="preserve">+ </w:t>
      </w:r>
      <w:r w:rsidRPr="0019537B">
        <w:rPr>
          <w:lang w:eastAsia="zh-CN"/>
        </w:rPr>
        <w:t>12*T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rsidRPr="0019537B">
        <w:rPr>
          <w:lang w:eastAsia="zh-CN"/>
        </w:rPr>
        <w:tab/>
      </w:r>
    </w:p>
    <w:p w14:paraId="098E2932" w14:textId="77777777" w:rsidR="00100316" w:rsidRPr="0019537B" w:rsidRDefault="00100316" w:rsidP="00100316">
      <w:pPr>
        <w:keepNext/>
        <w:keepLines/>
        <w:ind w:left="851" w:hanging="284"/>
        <w:rPr>
          <w:lang w:eastAsia="zh-CN"/>
        </w:rPr>
      </w:pPr>
      <w:r w:rsidRPr="0019537B">
        <w:rPr>
          <w:lang w:eastAsia="zh-CN"/>
        </w:rPr>
        <w:lastRenderedPageBreak/>
        <w:t>where,</w:t>
      </w:r>
    </w:p>
    <w:p w14:paraId="2DCF2780" w14:textId="77777777" w:rsidR="00100316" w:rsidRPr="0019537B" w:rsidRDefault="00100316" w:rsidP="00100316">
      <w:pPr>
        <w:pStyle w:val="B20"/>
        <w:keepNext/>
        <w:keepLines/>
        <w:rPr>
          <w:lang w:eastAsia="zh-CN"/>
        </w:rPr>
      </w:pPr>
      <w:r w:rsidRPr="0019537B">
        <w:rPr>
          <w:lang w:eastAsia="zh-CN"/>
        </w:rPr>
        <w:tab/>
        <w:t>T</w:t>
      </w:r>
      <w:r w:rsidRPr="0019537B">
        <w:rPr>
          <w:vertAlign w:val="subscript"/>
          <w:lang w:eastAsia="zh-CN"/>
        </w:rPr>
        <w:t>SMTC_MAX</w:t>
      </w:r>
      <w:r w:rsidRPr="0019537B">
        <w:rPr>
          <w:lang w:eastAsia="zh-CN"/>
        </w:rPr>
        <w:t>:</w:t>
      </w:r>
    </w:p>
    <w:p w14:paraId="7F2B2626" w14:textId="77777777" w:rsidR="00100316" w:rsidRPr="0019537B" w:rsidRDefault="00100316" w:rsidP="00100316">
      <w:pPr>
        <w:pStyle w:val="B30"/>
        <w:keepNext/>
        <w:keepLines/>
        <w:rPr>
          <w:lang w:eastAsia="zh-CN"/>
        </w:rPr>
      </w:pPr>
      <w:r w:rsidRPr="0019537B">
        <w:rPr>
          <w:lang w:eastAsia="zh-CN"/>
        </w:rPr>
        <w:t>-</w:t>
      </w:r>
      <w:r w:rsidRPr="0019537B">
        <w:rPr>
          <w:lang w:eastAsia="zh-CN"/>
        </w:rPr>
        <w:tab/>
        <w:t xml:space="preserve">In FR1, in case of intra-band contiguous SCell activation or in case of intra-band non-contiguous SCell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in case of intra-band non-contiguous SCell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SCell activation, T</w:t>
      </w:r>
      <w:r w:rsidRPr="0019537B">
        <w:rPr>
          <w:vertAlign w:val="subscript"/>
          <w:lang w:eastAsia="zh-CN"/>
        </w:rPr>
        <w:t xml:space="preserve">SMTC_MAX </w:t>
      </w:r>
      <w:r w:rsidRPr="0019537B">
        <w:rPr>
          <w:lang w:eastAsia="zh-CN"/>
        </w:rPr>
        <w:t>is the SMTC periodicity of SCell being activated.</w:t>
      </w:r>
    </w:p>
    <w:p w14:paraId="3563790A" w14:textId="77777777" w:rsidR="00100316" w:rsidRPr="0019537B" w:rsidRDefault="00100316" w:rsidP="00100316">
      <w:pPr>
        <w:pStyle w:val="B30"/>
        <w:rPr>
          <w:lang w:eastAsia="zh-CN"/>
        </w:rPr>
      </w:pPr>
      <w:r w:rsidRPr="0019537B">
        <w:rPr>
          <w:lang w:eastAsia="zh-CN"/>
        </w:rPr>
        <w:t>-</w:t>
      </w:r>
      <w:r w:rsidRPr="0019537B">
        <w:rPr>
          <w:lang w:eastAsia="zh-CN"/>
        </w:rPr>
        <w:tab/>
        <w:t>In FR2, in case of intra-band SCell activation, T</w:t>
      </w:r>
      <w:r w:rsidRPr="0019537B">
        <w:rPr>
          <w:vertAlign w:val="subscript"/>
          <w:lang w:eastAsia="zh-CN"/>
        </w:rPr>
        <w:t>SMTC_MAX</w:t>
      </w:r>
      <w:r w:rsidRPr="0019537B">
        <w:rPr>
          <w:lang w:eastAsia="zh-CN"/>
        </w:rPr>
        <w:t xml:space="preserve"> is the longer SMTC periodicity between active serving cells and SCell being activated provided that in Rel-15 only support FR2 intra-band CA;</w:t>
      </w:r>
      <w:r w:rsidRPr="0019537B">
        <w:rPr>
          <w:lang w:eastAsia="zh-TW"/>
        </w:rPr>
        <w:t xml:space="preserve"> in case of FR2 inter-band SCell activation, T</w:t>
      </w:r>
      <w:r w:rsidRPr="0019537B">
        <w:rPr>
          <w:vertAlign w:val="subscript"/>
          <w:lang w:eastAsia="zh-TW"/>
        </w:rPr>
        <w:t>SMTC_MAX</w:t>
      </w:r>
      <w:r w:rsidRPr="0019537B">
        <w:rPr>
          <w:lang w:eastAsia="zh-TW"/>
        </w:rPr>
        <w:t xml:space="preserve"> is the SMTC periodicity of SCell being activated</w:t>
      </w:r>
      <w:r w:rsidRPr="0019537B">
        <w:rPr>
          <w:lang w:eastAsia="zh-CN"/>
        </w:rPr>
        <w:t xml:space="preserve">. </w:t>
      </w:r>
    </w:p>
    <w:p w14:paraId="44274A93" w14:textId="77777777" w:rsidR="00100316" w:rsidRPr="0019537B" w:rsidRDefault="00100316" w:rsidP="00100316">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0 ms</w:t>
      </w:r>
      <w:r w:rsidRPr="0019537B">
        <w:rPr>
          <w:lang w:eastAsia="zh-CN"/>
        </w:rPr>
        <w:t>.</w:t>
      </w:r>
    </w:p>
    <w:p w14:paraId="3264D05B" w14:textId="77777777" w:rsidR="00100316" w:rsidRPr="0019537B" w:rsidRDefault="00100316" w:rsidP="00100316">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6099FC90" w14:textId="42A0760F" w:rsidR="00100316" w:rsidRDefault="00100316" w:rsidP="00100316">
      <w:pPr>
        <w:pStyle w:val="B30"/>
        <w:rPr>
          <w:ins w:id="10" w:author="Zhixun Tang_Ericsson" w:date="2025-05-05T22:18:00Z"/>
          <w:rFonts w:eastAsia="SimSun"/>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SCell being activated is only configured in measObjectNR, T</w:t>
      </w:r>
      <w:r w:rsidRPr="0019537B">
        <w:rPr>
          <w:vertAlign w:val="subscript"/>
          <w:lang w:eastAsia="zh-CN"/>
        </w:rPr>
        <w:t>SMTC_MAX, enhanced</w:t>
      </w:r>
      <w:r w:rsidRPr="0019537B">
        <w:rPr>
          <w:lang w:eastAsia="zh-CN"/>
        </w:rPr>
        <w:t xml:space="preserve"> is the SSB periodicity of SCell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r w:rsidR="00CA38DF">
        <w:rPr>
          <w:rFonts w:eastAsia="SimSun" w:hint="eastAsia"/>
          <w:lang w:eastAsia="zh-CN"/>
        </w:rPr>
        <w:t xml:space="preserve"> </w:t>
      </w:r>
    </w:p>
    <w:p w14:paraId="25389AF8" w14:textId="023CBA91" w:rsidR="00CA38DF" w:rsidRPr="00CA38DF" w:rsidRDefault="00CA38DF" w:rsidP="00100316">
      <w:pPr>
        <w:pStyle w:val="B30"/>
        <w:rPr>
          <w:rFonts w:eastAsia="SimSun"/>
          <w:lang w:eastAsia="zh-CN"/>
        </w:rPr>
      </w:pPr>
      <w:commentRangeStart w:id="11"/>
      <w:ins w:id="12" w:author="Zhixun Tang_Ericsson" w:date="2025-05-05T22:18:00Z">
        <w:r w:rsidRPr="0019537B">
          <w:rPr>
            <w:lang w:eastAsia="zh-CN"/>
          </w:rPr>
          <w:t>-</w:t>
        </w:r>
        <w:r w:rsidRPr="0019537B">
          <w:rPr>
            <w:lang w:eastAsia="zh-CN"/>
          </w:rPr>
          <w:tab/>
          <w:t>In FR1 or FR2-1, a UE supporting</w:t>
        </w:r>
        <w:r>
          <w:rPr>
            <w:rFonts w:eastAsia="SimSun" w:hint="eastAsia"/>
            <w:lang w:eastAsia="zh-CN"/>
          </w:rPr>
          <w:t xml:space="preserve"> </w:t>
        </w:r>
        <w:r w:rsidRPr="00CA38DF">
          <w:rPr>
            <w:rFonts w:eastAsia="SimSun" w:hint="eastAsia"/>
            <w:i/>
            <w:iCs/>
            <w:lang w:eastAsia="zh-CN"/>
          </w:rPr>
          <w:t>[SSB_adapation capability]</w:t>
        </w:r>
        <w:r>
          <w:rPr>
            <w:rFonts w:eastAsia="SimSun" w:hint="eastAsia"/>
            <w:lang w:eastAsia="zh-CN"/>
          </w:rPr>
          <w:t>,</w:t>
        </w:r>
      </w:ins>
      <w:ins w:id="13" w:author="Zhixun Tang_Ericsson" w:date="2025-05-05T22:19:00Z">
        <w:r w:rsidR="002B243C" w:rsidRPr="002B243C">
          <w:rPr>
            <w:lang w:eastAsia="zh-CN"/>
          </w:rPr>
          <w:t xml:space="preserve"> </w:t>
        </w:r>
        <w:r w:rsidR="002B243C" w:rsidRPr="0019537B">
          <w:rPr>
            <w:lang w:eastAsia="zh-CN"/>
          </w:rPr>
          <w:t>T</w:t>
        </w:r>
        <w:r w:rsidR="002B243C" w:rsidRPr="0019537B">
          <w:rPr>
            <w:vertAlign w:val="subscript"/>
            <w:lang w:eastAsia="zh-CN"/>
          </w:rPr>
          <w:t>SMTC_MAX, enhanced</w:t>
        </w:r>
        <w:r w:rsidR="002B243C" w:rsidRPr="0019537B">
          <w:rPr>
            <w:lang w:eastAsia="zh-CN"/>
          </w:rPr>
          <w:t xml:space="preserve"> is the SSB periodicity </w:t>
        </w:r>
      </w:ins>
      <w:ins w:id="14" w:author="Zhixun Tang_Ericsson" w:date="2025-05-05T22:26:00Z">
        <w:r w:rsidR="00E85E5F">
          <w:rPr>
            <w:rFonts w:eastAsia="SimSun" w:hint="eastAsia"/>
            <w:lang w:eastAsia="zh-CN"/>
          </w:rPr>
          <w:t xml:space="preserve">indicated by DCI format 2_9 </w:t>
        </w:r>
        <w:r w:rsidR="00737C9E">
          <w:rPr>
            <w:rFonts w:eastAsia="SimSun" w:hint="eastAsia"/>
            <w:lang w:eastAsia="zh-CN"/>
          </w:rPr>
          <w:t xml:space="preserve">which is </w:t>
        </w:r>
      </w:ins>
      <w:ins w:id="15" w:author="Zhixun Tang_Ericsson" w:date="2025-05-05T22:24:00Z">
        <w:r w:rsidR="005D2E7B">
          <w:rPr>
            <w:rFonts w:eastAsia="SimSun" w:hint="eastAsia"/>
            <w:lang w:eastAsia="zh-CN"/>
          </w:rPr>
          <w:t>no later than</w:t>
        </w:r>
      </w:ins>
      <w:ins w:id="16" w:author="Zhixun Tang_Ericsson" w:date="2025-05-05T22:19:00Z">
        <w:r w:rsidR="002B243C" w:rsidRPr="0019537B">
          <w:rPr>
            <w:lang w:eastAsia="zh-CN"/>
          </w:rPr>
          <w:t xml:space="preserve"> </w:t>
        </w:r>
      </w:ins>
      <w:ins w:id="17" w:author="Zhixun Tang_Ericsson" w:date="2025-05-05T22:49:00Z">
        <w:r w:rsidR="00CD1664">
          <w:rPr>
            <w:rFonts w:eastAsia="SimSun" w:hint="eastAsia"/>
            <w:lang w:eastAsia="zh-CN"/>
          </w:rPr>
          <w:t xml:space="preserve">the reception of </w:t>
        </w:r>
      </w:ins>
      <w:ins w:id="18" w:author="Zhixun Tang_Ericsson" w:date="2025-05-05T22:19:00Z">
        <w:r w:rsidR="002B243C" w:rsidRPr="0019537B">
          <w:rPr>
            <w:lang w:eastAsia="zh-CN"/>
          </w:rPr>
          <w:t xml:space="preserve">SCell </w:t>
        </w:r>
      </w:ins>
      <w:ins w:id="19" w:author="Zhixun Tang_Ericsson" w:date="2025-05-05T22:24:00Z">
        <w:r w:rsidR="005D2E7B">
          <w:rPr>
            <w:rFonts w:eastAsia="SimSun" w:hint="eastAsia"/>
            <w:lang w:eastAsia="zh-CN"/>
          </w:rPr>
          <w:t xml:space="preserve">activation </w:t>
        </w:r>
      </w:ins>
      <w:ins w:id="20" w:author="Zhixun Tang_Ericsson" w:date="2025-05-05T22:28:00Z">
        <w:r w:rsidR="00BE02B7">
          <w:rPr>
            <w:rFonts w:eastAsia="SimSun" w:hint="eastAsia"/>
            <w:lang w:eastAsia="zh-CN"/>
          </w:rPr>
          <w:t>command</w:t>
        </w:r>
      </w:ins>
      <w:ins w:id="21" w:author="Zhixun Tang_Ericsson" w:date="2025-05-05T22:19:00Z">
        <w:r w:rsidR="002B243C" w:rsidRPr="0019537B">
          <w:rPr>
            <w:lang w:eastAsia="zh-CN"/>
          </w:rPr>
          <w:t>.</w:t>
        </w:r>
      </w:ins>
      <w:commentRangeEnd w:id="11"/>
      <w:ins w:id="22" w:author="Zhixun Tang_Ericsson" w:date="2025-05-05T22:35:00Z">
        <w:r w:rsidR="009372BC">
          <w:rPr>
            <w:rStyle w:val="CommentReference"/>
            <w:rFonts w:eastAsia="SimSun"/>
            <w:lang w:eastAsia="en-US"/>
          </w:rPr>
          <w:commentReference w:id="11"/>
        </w:r>
      </w:ins>
    </w:p>
    <w:p w14:paraId="0E7B016C" w14:textId="77777777" w:rsidR="00100316" w:rsidRPr="0019537B" w:rsidRDefault="00100316" w:rsidP="00100316">
      <w:pPr>
        <w:pStyle w:val="B20"/>
        <w:rPr>
          <w:lang w:eastAsia="zh-CN"/>
        </w:rPr>
      </w:pPr>
      <w:r w:rsidRPr="0019537B">
        <w:rPr>
          <w:lang w:eastAsia="zh-CN"/>
        </w:rPr>
        <w:tab/>
        <w:t>T</w:t>
      </w:r>
      <w:r w:rsidRPr="0019537B">
        <w:rPr>
          <w:vertAlign w:val="subscript"/>
          <w:lang w:eastAsia="zh-CN"/>
        </w:rPr>
        <w:t>rs</w:t>
      </w:r>
      <w:r w:rsidRPr="0019537B">
        <w:rPr>
          <w:lang w:eastAsia="zh-CN"/>
        </w:rPr>
        <w:t xml:space="preserve"> is the SMTC periodicity of the SCell being activated if the UE has been provided with an SMTC configuration for the SCell in SCell addition message, otherwise T</w:t>
      </w:r>
      <w:r w:rsidRPr="0019537B">
        <w:rPr>
          <w:vertAlign w:val="subscript"/>
          <w:lang w:eastAsia="zh-CN"/>
        </w:rPr>
        <w:t>rs</w:t>
      </w:r>
      <w:r w:rsidRPr="0019537B">
        <w:rPr>
          <w:lang w:eastAsia="zh-CN"/>
        </w:rPr>
        <w:t xml:space="preserve"> is the SMTC configured in the measObjectNR having the same SSB frequency and subcarrier spacing. If the measObjectNRs </w:t>
      </w:r>
      <w:r w:rsidRPr="0019537B">
        <w:t>having the same SSB frequency and subcarrier spacing</w:t>
      </w:r>
      <w:r w:rsidRPr="0019537B">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19537B">
        <w:rPr>
          <w:vertAlign w:val="subscript"/>
          <w:lang w:eastAsia="zh-CN"/>
        </w:rPr>
        <w:t>rs</w:t>
      </w:r>
      <w:r w:rsidRPr="0019537B">
        <w:rPr>
          <w:lang w:eastAsia="zh-CN"/>
        </w:rPr>
        <w:t xml:space="preserve"> is applied with T</w:t>
      </w:r>
      <w:r w:rsidRPr="0019537B">
        <w:rPr>
          <w:vertAlign w:val="subscript"/>
          <w:lang w:eastAsia="zh-CN"/>
        </w:rPr>
        <w:t>rs</w:t>
      </w:r>
      <w:r w:rsidRPr="0019537B">
        <w:rPr>
          <w:lang w:eastAsia="zh-CN"/>
        </w:rPr>
        <w:t xml:space="preserve"> = </w:t>
      </w:r>
      <w:r>
        <w:rPr>
          <w:lang w:eastAsia="zh-CN"/>
        </w:rPr>
        <w:t>5 ms</w:t>
      </w:r>
      <w:r w:rsidRPr="0019537B">
        <w:rPr>
          <w:lang w:eastAsia="zh-CN"/>
        </w:rPr>
        <w:t xml:space="preserve"> assuming the SSB transmission periodicity is </w:t>
      </w:r>
      <w:r>
        <w:rPr>
          <w:lang w:eastAsia="zh-CN"/>
        </w:rPr>
        <w:t>5 ms</w:t>
      </w:r>
      <w:r w:rsidRPr="0019537B">
        <w:rPr>
          <w:lang w:eastAsia="zh-CN"/>
        </w:rPr>
        <w:t xml:space="preserve">. There are no requirements if the SSB transmission periodicity is not </w:t>
      </w:r>
      <w:r>
        <w:rPr>
          <w:lang w:eastAsia="zh-CN"/>
        </w:rPr>
        <w:t>5 ms</w:t>
      </w:r>
      <w:r w:rsidRPr="0019537B">
        <w:rPr>
          <w:lang w:eastAsia="zh-CN"/>
        </w:rPr>
        <w:t xml:space="preserve">. </w:t>
      </w:r>
    </w:p>
    <w:p w14:paraId="2F0C3E8E" w14:textId="77777777" w:rsidR="005D2E7B" w:rsidRDefault="00100316" w:rsidP="00100316">
      <w:pPr>
        <w:pStyle w:val="B20"/>
        <w:ind w:firstLine="0"/>
        <w:rPr>
          <w:ins w:id="23" w:author="Zhixun Tang_Ericsson" w:date="2025-05-05T22:24:00Z"/>
          <w:rFonts w:eastAsia="SimSun"/>
          <w:vertAlign w:val="subscript"/>
          <w:lang w:eastAsia="zh-CN"/>
        </w:rPr>
      </w:pPr>
      <w:r w:rsidRPr="0019537B">
        <w:rPr>
          <w:lang w:eastAsia="zh-CN"/>
        </w:rPr>
        <w:t>T</w:t>
      </w:r>
      <w:r w:rsidRPr="0019537B">
        <w:rPr>
          <w:vertAlign w:val="subscript"/>
          <w:lang w:eastAsia="zh-CN"/>
        </w:rPr>
        <w:t>rs, enhanced</w:t>
      </w:r>
      <w:ins w:id="24" w:author="Zhixun Tang_Ericsson" w:date="2025-05-05T22:23:00Z">
        <w:r w:rsidR="005D2E7B" w:rsidRPr="0019537B">
          <w:rPr>
            <w:lang w:eastAsia="zh-CN"/>
          </w:rPr>
          <w:t>:</w:t>
        </w:r>
      </w:ins>
      <w:r w:rsidRPr="0019537B">
        <w:rPr>
          <w:vertAlign w:val="subscript"/>
          <w:lang w:eastAsia="zh-CN"/>
        </w:rPr>
        <w:t xml:space="preserve"> </w:t>
      </w:r>
    </w:p>
    <w:p w14:paraId="1FF24F4C" w14:textId="51416AA5" w:rsidR="00100316" w:rsidRDefault="005D2E7B" w:rsidP="00100316">
      <w:pPr>
        <w:pStyle w:val="B20"/>
        <w:ind w:firstLine="0"/>
        <w:rPr>
          <w:ins w:id="25" w:author="Zhixun Tang_Ericsson" w:date="2025-05-05T22:24:00Z"/>
          <w:rFonts w:eastAsia="SimSun"/>
          <w:vertAlign w:val="subscript"/>
          <w:lang w:eastAsia="zh-CN"/>
        </w:rPr>
      </w:pPr>
      <w:ins w:id="26" w:author="Zhixun Tang_Ericsson" w:date="2025-05-05T22:24:00Z">
        <w:r w:rsidRPr="0019537B">
          <w:rPr>
            <w:lang w:eastAsia="zh-CN"/>
          </w:rPr>
          <w:t>-</w:t>
        </w:r>
        <w:r w:rsidRPr="0019537B">
          <w:rPr>
            <w:lang w:eastAsia="zh-CN"/>
          </w:rPr>
          <w:tab/>
        </w:r>
      </w:ins>
      <w:del w:id="27" w:author="Zhixun Tang_Ericsson" w:date="2025-05-05T22:24:00Z">
        <w:r w:rsidR="00100316" w:rsidRPr="0019537B" w:rsidDel="005D2E7B">
          <w:rPr>
            <w:lang w:eastAsia="zh-CN"/>
          </w:rPr>
          <w:delText xml:space="preserve">is </w:delText>
        </w:r>
      </w:del>
      <w:r w:rsidR="00100316" w:rsidRPr="0019537B">
        <w:rPr>
          <w:lang w:eastAsia="zh-CN"/>
        </w:rPr>
        <w:t xml:space="preserve">the SSB periodicity of the SCell being activated for a UE supporting </w:t>
      </w:r>
      <w:r w:rsidR="00100316" w:rsidRPr="0019537B">
        <w:rPr>
          <w:i/>
          <w:iCs/>
          <w:lang w:eastAsia="zh-CN"/>
        </w:rPr>
        <w:t>shortMeasInterval-r18</w:t>
      </w:r>
      <w:r w:rsidR="00100316" w:rsidRPr="0019537B">
        <w:rPr>
          <w:lang w:eastAsia="zh-CN"/>
        </w:rPr>
        <w:t xml:space="preserve"> in FR1 or FR2-1, if the SMTC for SCell being activated is only configured in the </w:t>
      </w:r>
      <w:r w:rsidR="00100316" w:rsidRPr="0019537B">
        <w:rPr>
          <w:i/>
          <w:iCs/>
          <w:lang w:eastAsia="zh-CN"/>
        </w:rPr>
        <w:t>measObjectNR</w:t>
      </w:r>
      <w:r w:rsidR="00100316" w:rsidRPr="0019537B">
        <w:rPr>
          <w:lang w:eastAsia="zh-CN"/>
        </w:rPr>
        <w:t>. Otherwise, T</w:t>
      </w:r>
      <w:r w:rsidR="00100316" w:rsidRPr="0019537B">
        <w:rPr>
          <w:vertAlign w:val="subscript"/>
          <w:lang w:eastAsia="zh-CN"/>
        </w:rPr>
        <w:t>rs, enhanced</w:t>
      </w:r>
      <w:r w:rsidR="00100316" w:rsidRPr="0019537B">
        <w:rPr>
          <w:lang w:eastAsia="zh-CN"/>
        </w:rPr>
        <w:t xml:space="preserve"> = T</w:t>
      </w:r>
      <w:r w:rsidR="00100316" w:rsidRPr="0019537B">
        <w:rPr>
          <w:vertAlign w:val="subscript"/>
          <w:lang w:eastAsia="zh-CN"/>
        </w:rPr>
        <w:t>rs</w:t>
      </w:r>
    </w:p>
    <w:p w14:paraId="4AC328AA" w14:textId="0A67D494" w:rsidR="005D2E7B" w:rsidRPr="00CB3D3C" w:rsidRDefault="005D2E7B" w:rsidP="00100316">
      <w:pPr>
        <w:pStyle w:val="B20"/>
        <w:ind w:firstLine="0"/>
        <w:rPr>
          <w:rFonts w:eastAsia="SimSun"/>
          <w:vertAlign w:val="subscript"/>
          <w:lang w:eastAsia="zh-CN"/>
        </w:rPr>
      </w:pPr>
      <w:ins w:id="28" w:author="Zhixun Tang_Ericsson" w:date="2025-05-05T22:24:00Z">
        <w:r w:rsidRPr="0019537B">
          <w:rPr>
            <w:lang w:eastAsia="zh-CN"/>
          </w:rPr>
          <w:t>-</w:t>
        </w:r>
        <w:r w:rsidRPr="0019537B">
          <w:rPr>
            <w:lang w:eastAsia="zh-CN"/>
          </w:rPr>
          <w:tab/>
        </w:r>
      </w:ins>
      <w:ins w:id="29" w:author="Zhixun Tang_Ericsson" w:date="2025-05-05T22:29:00Z">
        <w:r w:rsidR="00CB3D3C" w:rsidRPr="0019537B">
          <w:rPr>
            <w:lang w:eastAsia="zh-CN"/>
          </w:rPr>
          <w:t xml:space="preserve">the </w:t>
        </w:r>
        <w:r w:rsidR="00CB3D3C">
          <w:rPr>
            <w:rFonts w:eastAsia="SimSun" w:hint="eastAsia"/>
            <w:lang w:eastAsia="zh-CN"/>
          </w:rPr>
          <w:t xml:space="preserve">latest adapted </w:t>
        </w:r>
        <w:r w:rsidR="00CB3D3C" w:rsidRPr="0019537B">
          <w:rPr>
            <w:lang w:eastAsia="zh-CN"/>
          </w:rPr>
          <w:t xml:space="preserve">SSB periodicity </w:t>
        </w:r>
        <w:r w:rsidR="00CB3D3C">
          <w:rPr>
            <w:rFonts w:eastAsia="SimSun" w:hint="eastAsia"/>
            <w:lang w:eastAsia="zh-CN"/>
          </w:rPr>
          <w:t>indicated by DCI format 2_9 which is no later than</w:t>
        </w:r>
        <w:r w:rsidR="00CB3D3C" w:rsidRPr="0019537B">
          <w:rPr>
            <w:lang w:eastAsia="zh-CN"/>
          </w:rPr>
          <w:t xml:space="preserve"> </w:t>
        </w:r>
      </w:ins>
      <w:ins w:id="30" w:author="Zhixun Tang_Ericsson" w:date="2025-05-05T23:03:00Z">
        <w:r w:rsidR="00640F74">
          <w:rPr>
            <w:rFonts w:eastAsia="SimSun" w:hint="eastAsia"/>
            <w:lang w:eastAsia="zh-CN"/>
          </w:rPr>
          <w:t>the reception of</w:t>
        </w:r>
      </w:ins>
      <w:ins w:id="31" w:author="Zhixun Tang_Ericsson" w:date="2025-05-05T22:29:00Z">
        <w:r w:rsidR="00CB3D3C">
          <w:rPr>
            <w:rFonts w:eastAsia="SimSun" w:hint="eastAsia"/>
            <w:lang w:eastAsia="zh-CN"/>
          </w:rPr>
          <w:t xml:space="preserve"> </w:t>
        </w:r>
        <w:r w:rsidR="00CB3D3C" w:rsidRPr="0019537B">
          <w:rPr>
            <w:lang w:eastAsia="zh-CN"/>
          </w:rPr>
          <w:t xml:space="preserve">SCell </w:t>
        </w:r>
        <w:r w:rsidR="00CB3D3C">
          <w:rPr>
            <w:rFonts w:eastAsia="SimSun" w:hint="eastAsia"/>
            <w:lang w:eastAsia="zh-CN"/>
          </w:rPr>
          <w:t xml:space="preserve">activation command </w:t>
        </w:r>
      </w:ins>
      <w:ins w:id="32" w:author="Zhixun Tang_Ericsson" w:date="2025-05-05T22:30:00Z">
        <w:r w:rsidR="00CB3D3C">
          <w:rPr>
            <w:rFonts w:eastAsia="SimSun" w:hint="eastAsia"/>
            <w:lang w:eastAsia="zh-CN"/>
          </w:rPr>
          <w:t xml:space="preserve">for </w:t>
        </w:r>
        <w:r w:rsidR="00CB3D3C" w:rsidRPr="0019537B">
          <w:rPr>
            <w:lang w:eastAsia="zh-CN"/>
          </w:rPr>
          <w:t>a UE supporting</w:t>
        </w:r>
        <w:r w:rsidR="00CB3D3C">
          <w:rPr>
            <w:rFonts w:eastAsia="SimSun" w:hint="eastAsia"/>
            <w:lang w:eastAsia="zh-CN"/>
          </w:rPr>
          <w:t xml:space="preserve"> </w:t>
        </w:r>
        <w:r w:rsidR="00CB3D3C" w:rsidRPr="00CA38DF">
          <w:rPr>
            <w:rFonts w:eastAsia="SimSun" w:hint="eastAsia"/>
            <w:i/>
            <w:iCs/>
            <w:lang w:eastAsia="zh-CN"/>
          </w:rPr>
          <w:t>[SSB_adapation capability]</w:t>
        </w:r>
        <w:r w:rsidR="00CB3D3C">
          <w:rPr>
            <w:rFonts w:eastAsia="SimSun" w:hint="eastAsia"/>
            <w:i/>
            <w:iCs/>
            <w:lang w:eastAsia="zh-CN"/>
          </w:rPr>
          <w:t xml:space="preserve"> </w:t>
        </w:r>
        <w:r w:rsidR="00CB3D3C" w:rsidRPr="0019537B">
          <w:rPr>
            <w:lang w:eastAsia="zh-CN"/>
          </w:rPr>
          <w:t>in FR1 or FR2-1</w:t>
        </w:r>
        <w:r w:rsidR="00CB3D3C">
          <w:rPr>
            <w:rFonts w:eastAsia="SimSun" w:hint="eastAsia"/>
            <w:lang w:eastAsia="zh-CN"/>
          </w:rPr>
          <w:t>.</w:t>
        </w:r>
      </w:ins>
    </w:p>
    <w:p w14:paraId="2DD8DFE4" w14:textId="77777777" w:rsidR="00100316" w:rsidRPr="006575C2" w:rsidRDefault="00100316" w:rsidP="00100316">
      <w:pPr>
        <w:pStyle w:val="B20"/>
        <w:ind w:firstLine="0"/>
        <w:rPr>
          <w:lang w:eastAsia="zh-CN"/>
        </w:rPr>
      </w:pPr>
      <w:r>
        <w:t>T</w:t>
      </w:r>
      <w:r>
        <w:rPr>
          <w:vertAlign w:val="subscript"/>
        </w:rPr>
        <w:t>∆</w:t>
      </w:r>
      <w:r>
        <w:t xml:space="preserve"> is the additional time for fine time tracking and acquiring full timing information of the SCell. T</w:t>
      </w:r>
      <w:r>
        <w:rPr>
          <w:vertAlign w:val="subscript"/>
        </w:rPr>
        <w:t>∆</w:t>
      </w:r>
      <w:r>
        <w:t xml:space="preserve"> = 2*T</w:t>
      </w:r>
      <w:r>
        <w:rPr>
          <w:vertAlign w:val="subscript"/>
        </w:rPr>
        <w:t>rs</w:t>
      </w:r>
      <w:r>
        <w:t xml:space="preserve"> ms for SCell operating with 12 PRB SSB BW. Otherwise, T</w:t>
      </w:r>
      <w:r>
        <w:rPr>
          <w:vertAlign w:val="subscript"/>
        </w:rPr>
        <w:t>∆</w:t>
      </w:r>
      <w:r>
        <w:t xml:space="preserve"> = 0 ms</w:t>
      </w:r>
      <w:r>
        <w:rPr>
          <w:lang w:val="fr-FR"/>
        </w:rPr>
        <w:t>.</w:t>
      </w:r>
    </w:p>
    <w:p w14:paraId="7411FA07" w14:textId="77777777" w:rsidR="00100316" w:rsidRPr="0019537B" w:rsidRDefault="00100316" w:rsidP="00100316">
      <w:pPr>
        <w:pStyle w:val="B20"/>
        <w:ind w:firstLine="0"/>
        <w:rPr>
          <w:lang w:eastAsia="zh-CN"/>
        </w:rPr>
      </w:pPr>
      <w:r w:rsidRPr="0019537B">
        <w:rPr>
          <w:lang w:eastAsia="zh-CN"/>
        </w:rPr>
        <w:t>T</w:t>
      </w:r>
      <w:r w:rsidRPr="0019537B">
        <w:rPr>
          <w:vertAlign w:val="subscript"/>
          <w:lang w:eastAsia="zh-CN"/>
        </w:rPr>
        <w:t>FirstSSB</w:t>
      </w:r>
      <w:r w:rsidRPr="0019537B">
        <w:rPr>
          <w:lang w:eastAsia="zh-CN"/>
        </w:rPr>
        <w:t xml:space="preserve">: is the time to the end of the first complete SSB burst indicated by the SMTC, or within </w:t>
      </w:r>
      <w:r>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70B1D454" w14:textId="77777777" w:rsidR="00100316" w:rsidRPr="0019537B" w:rsidRDefault="00100316" w:rsidP="00100316">
      <w:pPr>
        <w:pStyle w:val="B30"/>
        <w:rPr>
          <w:lang w:eastAsia="zh-CN"/>
        </w:rPr>
      </w:pPr>
      <w:r w:rsidRPr="0019537B">
        <w:rPr>
          <w:lang w:eastAsia="zh-CN"/>
        </w:rPr>
        <w:t>T</w:t>
      </w:r>
      <w:r w:rsidRPr="0019537B">
        <w:rPr>
          <w:vertAlign w:val="subscript"/>
          <w:lang w:eastAsia="zh-CN"/>
        </w:rPr>
        <w:t>FirstSSB_MAX</w:t>
      </w:r>
      <w:r w:rsidRPr="0019537B">
        <w:rPr>
          <w:lang w:eastAsia="zh-CN"/>
        </w:rPr>
        <w:t xml:space="preserve">: Is the time to the end of the first complete SSB burst indicated by the SMTC, or within </w:t>
      </w:r>
      <w:r>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712B8908" w14:textId="77777777" w:rsidR="00100316" w:rsidRPr="0019537B" w:rsidRDefault="00100316" w:rsidP="00100316">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SCell activation, the first occasion when the SCell being activated is transmitting SSB burst.</w:t>
      </w:r>
    </w:p>
    <w:p w14:paraId="2E34F51D" w14:textId="77777777" w:rsidR="00100316" w:rsidRPr="0019537B" w:rsidRDefault="00100316" w:rsidP="00100316">
      <w:pPr>
        <w:pStyle w:val="B30"/>
        <w:rPr>
          <w:lang w:eastAsia="zh-CN"/>
        </w:rPr>
      </w:pPr>
      <w:r w:rsidRPr="0019537B">
        <w:rPr>
          <w:lang w:eastAsia="zh-CN"/>
        </w:rPr>
        <w:lastRenderedPageBreak/>
        <w:t>-</w:t>
      </w:r>
      <w:r w:rsidRPr="0019537B">
        <w:rPr>
          <w:lang w:eastAsia="zh-CN"/>
        </w:rPr>
        <w:tab/>
        <w:t>In FR2, the occasion when all active serving cells and SCells being activated or released are transmitting SSB bursts in the same slot.</w:t>
      </w:r>
    </w:p>
    <w:p w14:paraId="3E0CFDF2" w14:textId="77777777" w:rsidR="00CB3D3C" w:rsidRDefault="00100316" w:rsidP="00100316">
      <w:pPr>
        <w:pStyle w:val="B20"/>
        <w:rPr>
          <w:ins w:id="33" w:author="Zhixun Tang_Ericsson" w:date="2025-05-05T22:30:00Z"/>
          <w:rFonts w:eastAsia="SimSun"/>
          <w:lang w:eastAsia="zh-CN"/>
        </w:rPr>
      </w:pPr>
      <w:r w:rsidRPr="0019537B">
        <w:tab/>
      </w:r>
      <w:r w:rsidRPr="0019537B">
        <w:rPr>
          <w:lang w:eastAsia="zh-CN"/>
        </w:rPr>
        <w:t>T</w:t>
      </w:r>
      <w:r w:rsidRPr="0019537B">
        <w:rPr>
          <w:vertAlign w:val="subscript"/>
          <w:lang w:eastAsia="zh-CN"/>
        </w:rPr>
        <w:t>FirstSSB_MAX</w:t>
      </w:r>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w:t>
      </w:r>
    </w:p>
    <w:p w14:paraId="40AC2118" w14:textId="19D644E1" w:rsidR="00100316" w:rsidRDefault="00CB3D3C" w:rsidP="00CB3D3C">
      <w:pPr>
        <w:pStyle w:val="B20"/>
        <w:ind w:hanging="283"/>
        <w:rPr>
          <w:ins w:id="34" w:author="Zhixun Tang_Ericsson" w:date="2025-05-05T22:30:00Z"/>
          <w:rFonts w:eastAsia="SimSun"/>
          <w:vertAlign w:val="subscript"/>
          <w:lang w:eastAsia="zh-CN"/>
        </w:rPr>
      </w:pPr>
      <w:ins w:id="35" w:author="Zhixun Tang_Ericsson" w:date="2025-05-05T22:30:00Z">
        <w:r>
          <w:rPr>
            <w:rFonts w:eastAsia="SimSun" w:hint="eastAsia"/>
            <w:lang w:eastAsia="zh-CN"/>
          </w:rPr>
          <w:t xml:space="preserve">      </w:t>
        </w:r>
        <w:r w:rsidRPr="0019537B">
          <w:rPr>
            <w:lang w:eastAsia="zh-CN"/>
          </w:rPr>
          <w:t>-</w:t>
        </w:r>
        <w:r w:rsidRPr="0019537B">
          <w:rPr>
            <w:lang w:eastAsia="zh-CN"/>
          </w:rPr>
          <w:tab/>
        </w:r>
      </w:ins>
      <w:r w:rsidR="00100316" w:rsidRPr="0019537B">
        <w:rPr>
          <w:lang w:eastAsia="zh-CN"/>
        </w:rPr>
        <w:t xml:space="preserve">For a UE supporting </w:t>
      </w:r>
      <w:r w:rsidR="00100316" w:rsidRPr="0019537B">
        <w:rPr>
          <w:i/>
          <w:lang w:eastAsia="zh-CN"/>
        </w:rPr>
        <w:t>shortMeasInterval-r18</w:t>
      </w:r>
      <w:r w:rsidR="00100316" w:rsidRPr="0019537B">
        <w:rPr>
          <w:lang w:eastAsia="zh-CN"/>
        </w:rPr>
        <w:t xml:space="preserve"> in FR1 or FR2-1, if the SMTC for SCell being activated is only configured in the measObjectNR, T</w:t>
      </w:r>
      <w:r w:rsidR="00100316" w:rsidRPr="0019537B">
        <w:rPr>
          <w:vertAlign w:val="subscript"/>
          <w:lang w:eastAsia="zh-CN"/>
        </w:rPr>
        <w:t>FirstSSB_MAX</w:t>
      </w:r>
      <w:r w:rsidR="00100316" w:rsidRPr="0019537B">
        <w:rPr>
          <w:rFonts w:hint="eastAsia"/>
          <w:vertAlign w:val="subscript"/>
          <w:lang w:eastAsia="zh-CN"/>
        </w:rPr>
        <w:t>,</w:t>
      </w:r>
      <w:r w:rsidR="00100316" w:rsidRPr="0019537B">
        <w:rPr>
          <w:vertAlign w:val="subscript"/>
          <w:lang w:eastAsia="zh-CN"/>
        </w:rPr>
        <w:t xml:space="preserve"> enhanced</w:t>
      </w:r>
      <w:r w:rsidR="00100316" w:rsidRPr="0019537B">
        <w:rPr>
          <w:lang w:eastAsia="zh-CN"/>
        </w:rPr>
        <w:t xml:space="preserve"> is the time to the end of the first complete SSB burst indicated by the SSB periodicity</w:t>
      </w:r>
      <w:r w:rsidR="00100316" w:rsidRPr="0019537B">
        <w:t xml:space="preserve"> </w:t>
      </w:r>
      <w:r w:rsidR="00100316" w:rsidRPr="0019537B">
        <w:rPr>
          <w:lang w:eastAsia="zh-CN"/>
        </w:rPr>
        <w:t>of the SCell being activated, after</w:t>
      </w:r>
      <w:r w:rsidR="00100316" w:rsidRPr="0019537B">
        <w:rPr>
          <w:rFonts w:hint="eastAsia"/>
          <w:lang w:eastAsia="zh-CN"/>
        </w:rPr>
        <w:t xml:space="preserve"> slot</w:t>
      </w:r>
      <w:r w:rsidR="00100316"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100316" w:rsidRPr="0019537B">
        <w:rPr>
          <w:lang w:eastAsia="zh-CN"/>
        </w:rPr>
        <w:t>. Otherwise, T</w:t>
      </w:r>
      <w:r w:rsidR="00100316" w:rsidRPr="0019537B">
        <w:rPr>
          <w:vertAlign w:val="subscript"/>
          <w:lang w:eastAsia="zh-CN"/>
        </w:rPr>
        <w:t>FirstSSB_MAX</w:t>
      </w:r>
      <w:r w:rsidR="00100316" w:rsidRPr="0019537B">
        <w:rPr>
          <w:rFonts w:hint="eastAsia"/>
          <w:vertAlign w:val="subscript"/>
          <w:lang w:eastAsia="zh-CN"/>
        </w:rPr>
        <w:t>,</w:t>
      </w:r>
      <w:r w:rsidR="00100316" w:rsidRPr="0019537B">
        <w:rPr>
          <w:vertAlign w:val="subscript"/>
          <w:lang w:eastAsia="zh-CN"/>
        </w:rPr>
        <w:t xml:space="preserve"> enhanced</w:t>
      </w:r>
      <w:r w:rsidR="00100316" w:rsidRPr="0019537B">
        <w:rPr>
          <w:lang w:eastAsia="zh-CN"/>
        </w:rPr>
        <w:t xml:space="preserve"> = T</w:t>
      </w:r>
      <w:r w:rsidR="00100316" w:rsidRPr="0019537B">
        <w:rPr>
          <w:vertAlign w:val="subscript"/>
          <w:lang w:eastAsia="zh-CN"/>
        </w:rPr>
        <w:t>FirstSSB_MAX</w:t>
      </w:r>
    </w:p>
    <w:p w14:paraId="72187192" w14:textId="3350D133" w:rsidR="00CB3D3C" w:rsidRPr="00CB3D3C" w:rsidRDefault="00CB3D3C" w:rsidP="00CB3D3C">
      <w:pPr>
        <w:pStyle w:val="B20"/>
        <w:ind w:hanging="283"/>
        <w:rPr>
          <w:rFonts w:eastAsia="SimSun"/>
          <w:lang w:eastAsia="zh-CN"/>
        </w:rPr>
      </w:pPr>
      <w:ins w:id="36" w:author="Zhixun Tang_Ericsson" w:date="2025-05-05T22:31:00Z">
        <w:r>
          <w:rPr>
            <w:rFonts w:eastAsia="SimSun"/>
            <w:lang w:eastAsia="zh-CN"/>
          </w:rPr>
          <w:tab/>
        </w:r>
        <w:r w:rsidRPr="0019537B">
          <w:rPr>
            <w:lang w:eastAsia="zh-CN"/>
          </w:rPr>
          <w:t>-</w:t>
        </w:r>
        <w:r w:rsidRPr="0019537B">
          <w:rPr>
            <w:lang w:eastAsia="zh-CN"/>
          </w:rPr>
          <w:tab/>
          <w:t>For a UE supporting</w:t>
        </w:r>
        <w:r>
          <w:rPr>
            <w:rFonts w:eastAsia="SimSun" w:hint="eastAsia"/>
            <w:lang w:eastAsia="zh-CN"/>
          </w:rPr>
          <w:t xml:space="preserve"> </w:t>
        </w:r>
        <w:r w:rsidRPr="00CA38DF">
          <w:rPr>
            <w:rFonts w:eastAsia="SimSun" w:hint="eastAsia"/>
            <w:i/>
            <w:iCs/>
            <w:lang w:eastAsia="zh-CN"/>
          </w:rPr>
          <w:t>[SSB_adapation capability]</w:t>
        </w:r>
        <w:r>
          <w:rPr>
            <w:rFonts w:eastAsia="SimSun" w:hint="eastAsia"/>
            <w:lang w:eastAsia="zh-CN"/>
          </w:rPr>
          <w:t>,</w:t>
        </w:r>
        <w:r w:rsidRPr="002B243C">
          <w:rPr>
            <w:lang w:eastAsia="zh-CN"/>
          </w:rPr>
          <w:t xml:space="preserve"> </w:t>
        </w:r>
        <w:r w:rsidRPr="0019537B">
          <w:rPr>
            <w:lang w:eastAsia="zh-CN"/>
          </w:rPr>
          <w:t>T</w:t>
        </w:r>
        <w:r w:rsidRPr="0019537B">
          <w:rPr>
            <w:vertAlign w:val="subscript"/>
            <w:lang w:eastAsia="zh-CN"/>
          </w:rPr>
          <w:t>FirstSSB_MAX</w:t>
        </w:r>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is </w:t>
        </w:r>
      </w:ins>
      <w:ins w:id="37" w:author="Zhixun Tang_Ericsson" w:date="2025-05-05T22:32:00Z">
        <w:r w:rsidR="005E3DFE" w:rsidRPr="0019537B">
          <w:rPr>
            <w:lang w:eastAsia="zh-CN"/>
          </w:rPr>
          <w:t xml:space="preserve">time to the end of the first complete SSB burst indicated by </w:t>
        </w:r>
      </w:ins>
      <w:ins w:id="38" w:author="Zhixun Tang_Ericsson" w:date="2025-05-05T22:31:00Z">
        <w:r w:rsidRPr="0019537B">
          <w:rPr>
            <w:lang w:eastAsia="zh-CN"/>
          </w:rPr>
          <w:t xml:space="preserve">the </w:t>
        </w:r>
        <w:r>
          <w:rPr>
            <w:rFonts w:eastAsia="SimSun" w:hint="eastAsia"/>
            <w:lang w:eastAsia="zh-CN"/>
          </w:rPr>
          <w:t xml:space="preserve">latest adapted </w:t>
        </w:r>
        <w:r w:rsidRPr="0019537B">
          <w:rPr>
            <w:lang w:eastAsia="zh-CN"/>
          </w:rPr>
          <w:t xml:space="preserve">SSB periodicity </w:t>
        </w:r>
        <w:r>
          <w:rPr>
            <w:rFonts w:eastAsia="SimSun" w:hint="eastAsia"/>
            <w:lang w:eastAsia="zh-CN"/>
          </w:rPr>
          <w:t>by DCI format 2_9 which is no later than</w:t>
        </w:r>
        <w:r w:rsidRPr="0019537B">
          <w:rPr>
            <w:lang w:eastAsia="zh-CN"/>
          </w:rPr>
          <w:t xml:space="preserve"> </w:t>
        </w:r>
      </w:ins>
      <w:ins w:id="39" w:author="Zhixun Tang_Ericsson" w:date="2025-05-05T23:03:00Z">
        <w:r w:rsidR="00640F74">
          <w:rPr>
            <w:rFonts w:eastAsia="SimSun" w:hint="eastAsia"/>
            <w:lang w:eastAsia="zh-CN"/>
          </w:rPr>
          <w:t xml:space="preserve">the reception of </w:t>
        </w:r>
      </w:ins>
      <w:ins w:id="40" w:author="Zhixun Tang_Ericsson" w:date="2025-05-05T22:31:00Z">
        <w:r w:rsidRPr="0019537B">
          <w:rPr>
            <w:lang w:eastAsia="zh-CN"/>
          </w:rPr>
          <w:t xml:space="preserve">SCell </w:t>
        </w:r>
        <w:r>
          <w:rPr>
            <w:rFonts w:eastAsia="SimSun" w:hint="eastAsia"/>
            <w:lang w:eastAsia="zh-CN"/>
          </w:rPr>
          <w:t>activation command</w:t>
        </w:r>
      </w:ins>
      <w:ins w:id="41" w:author="Zhixun Tang_Ericsson" w:date="2025-05-05T22:32:00Z">
        <w:r w:rsidR="007C129D">
          <w:rPr>
            <w:rFonts w:eastAsia="SimSun" w:hint="eastAsia"/>
            <w:lang w:eastAsia="zh-CN"/>
          </w:rPr>
          <w:t xml:space="preserve"> </w:t>
        </w:r>
        <w:r w:rsidR="007C129D" w:rsidRPr="0019537B">
          <w:rPr>
            <w:lang w:eastAsia="zh-CN"/>
          </w:rPr>
          <w:t>after</w:t>
        </w:r>
        <w:r w:rsidR="007C129D" w:rsidRPr="0019537B">
          <w:rPr>
            <w:rFonts w:hint="eastAsia"/>
            <w:lang w:eastAsia="zh-CN"/>
          </w:rPr>
          <w:t xml:space="preserve"> slot</w:t>
        </w:r>
        <w:r w:rsidR="007C129D" w:rsidRPr="0019537B">
          <w:rPr>
            <w:lang w:eastAsia="zh-CN"/>
          </w:rPr>
          <w:t xml:space="preserve"> n + </w:t>
        </w:r>
      </w:ins>
      <m:oMath>
        <m:f>
          <m:fPr>
            <m:ctrlPr>
              <w:ins w:id="42" w:author="Zhixun Tang_Ericsson" w:date="2025-05-05T22:32:00Z">
                <w:rPr>
                  <w:rFonts w:ascii="Cambria Math" w:hAnsi="Cambria Math"/>
                  <w:i/>
                  <w:lang w:eastAsia="zh-CN"/>
                </w:rPr>
              </w:ins>
            </m:ctrlPr>
          </m:fPr>
          <m:num>
            <m:sSub>
              <m:sSubPr>
                <m:ctrlPr>
                  <w:ins w:id="43" w:author="Zhixun Tang_Ericsson" w:date="2025-05-05T22:32:00Z">
                    <w:rPr>
                      <w:rFonts w:ascii="Cambria Math" w:hAnsi="Cambria Math"/>
                      <w:i/>
                      <w:lang w:eastAsia="zh-CN"/>
                    </w:rPr>
                  </w:ins>
                </m:ctrlPr>
              </m:sSubPr>
              <m:e>
                <m:r>
                  <w:ins w:id="44" w:author="Zhixun Tang_Ericsson" w:date="2025-05-05T22:32:00Z">
                    <w:rPr>
                      <w:rFonts w:ascii="Cambria Math" w:hAnsi="Cambria Math"/>
                      <w:lang w:eastAsia="zh-CN"/>
                    </w:rPr>
                    <m:t>T</m:t>
                  </w:ins>
                </m:r>
              </m:e>
              <m:sub>
                <m:r>
                  <w:ins w:id="45" w:author="Zhixun Tang_Ericsson" w:date="2025-05-05T22:32:00Z">
                    <w:rPr>
                      <w:rFonts w:ascii="Cambria Math" w:hAnsi="Cambria Math"/>
                      <w:lang w:eastAsia="zh-CN"/>
                    </w:rPr>
                    <m:t>HARQ</m:t>
                  </w:ins>
                </m:r>
              </m:sub>
            </m:sSub>
            <m:r>
              <w:ins w:id="46" w:author="Zhixun Tang_Ericsson" w:date="2025-05-05T22:32:00Z">
                <w:rPr>
                  <w:rFonts w:ascii="Cambria Math" w:hAnsi="Cambria Math"/>
                  <w:lang w:eastAsia="zh-CN"/>
                </w:rPr>
                <m:t>+3ms</m:t>
              </w:ins>
            </m:r>
          </m:num>
          <m:den>
            <m:r>
              <w:ins w:id="47" w:author="Zhixun Tang_Ericsson" w:date="2025-05-05T22:32:00Z">
                <w:rPr>
                  <w:rFonts w:ascii="Cambria Math" w:hAnsi="Cambria Math"/>
                  <w:lang w:eastAsia="zh-CN"/>
                </w:rPr>
                <m:t>NR slot length</m:t>
              </w:ins>
            </m:r>
          </m:den>
        </m:f>
      </m:oMath>
      <w:ins w:id="48" w:author="Zhixun Tang_Ericsson" w:date="2025-05-05T22:32:00Z">
        <w:r w:rsidR="007C129D" w:rsidRPr="0019537B">
          <w:rPr>
            <w:lang w:eastAsia="zh-CN"/>
          </w:rPr>
          <w:t>.</w:t>
        </w:r>
      </w:ins>
    </w:p>
    <w:p w14:paraId="267E5B1B" w14:textId="77777777" w:rsidR="00100316" w:rsidRPr="0019537B" w:rsidRDefault="00100316" w:rsidP="00100316">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5879D5ED" w14:textId="77777777" w:rsidR="00100316" w:rsidRPr="0019537B" w:rsidRDefault="00100316" w:rsidP="00100316">
      <w:pPr>
        <w:pStyle w:val="B20"/>
      </w:pPr>
      <w:r w:rsidRPr="0019537B">
        <w:rPr>
          <w:lang w:eastAsia="zh-CN"/>
        </w:rPr>
        <w:tab/>
        <w:t xml:space="preserve">X1 </w:t>
      </w:r>
      <w:r w:rsidRPr="0019537B">
        <w:t xml:space="preserve">is equal to the reported value in </w:t>
      </w:r>
      <w:r w:rsidRPr="0019537B">
        <w:rPr>
          <w:i/>
          <w:iCs/>
        </w:rPr>
        <w:t>reduceForCellDetection</w:t>
      </w:r>
      <w:r w:rsidRPr="0019537B">
        <w:t xml:space="preserve"> in FR2</w:t>
      </w:r>
      <w:r w:rsidRPr="0019537B">
        <w:rPr>
          <w:rFonts w:hint="eastAsia"/>
          <w:lang w:eastAsia="zh-CN"/>
        </w:rPr>
        <w:t>-1</w:t>
      </w:r>
      <w:r w:rsidRPr="0019537B">
        <w:t xml:space="preserve">. Otherwise, if </w:t>
      </w:r>
      <w:r w:rsidRPr="0019537B">
        <w:rPr>
          <w:i/>
          <w:iCs/>
        </w:rPr>
        <w:t>reduceForCellDetection</w:t>
      </w:r>
      <w:r w:rsidRPr="0019537B">
        <w:t xml:space="preserve"> is absent, X1 is 8.</w:t>
      </w:r>
    </w:p>
    <w:p w14:paraId="5510CB00" w14:textId="77777777" w:rsidR="00100316" w:rsidRPr="0019537B" w:rsidRDefault="00100316" w:rsidP="00100316">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00489A0B" w14:textId="77777777" w:rsidR="00100316" w:rsidRPr="0019537B" w:rsidRDefault="00100316" w:rsidP="00100316">
      <w:pPr>
        <w:pStyle w:val="B20"/>
        <w:rPr>
          <w:lang w:eastAsia="zh-CN"/>
        </w:rPr>
      </w:pPr>
      <w:r w:rsidRPr="0019537B">
        <w:rPr>
          <w:lang w:eastAsia="zh-CN"/>
        </w:rPr>
        <w:tab/>
      </w:r>
      <w:r w:rsidRPr="0019537B">
        <w:t>T</w:t>
      </w:r>
      <w:r w:rsidRPr="0019537B">
        <w:rPr>
          <w:vertAlign w:val="subscript"/>
        </w:rPr>
        <w:t>L1-RSRP, enhanced_measure</w:t>
      </w:r>
      <w:r w:rsidRPr="0019537B">
        <w:t xml:space="preserve"> </w:t>
      </w:r>
      <w:r w:rsidRPr="0019537B">
        <w:rPr>
          <w:lang w:eastAsia="zh-CN"/>
        </w:rPr>
        <w:t xml:space="preserve">is </w:t>
      </w:r>
    </w:p>
    <w:p w14:paraId="7C4A3FB4" w14:textId="77777777" w:rsidR="00100316" w:rsidRPr="0019537B" w:rsidRDefault="00100316" w:rsidP="00100316">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14:paraId="477AE6EF" w14:textId="77777777" w:rsidR="00100316" w:rsidRPr="0019537B" w:rsidRDefault="00100316" w:rsidP="00100316">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50FA4181" w14:textId="77777777" w:rsidR="00100316" w:rsidRDefault="00100316" w:rsidP="00100316">
      <w:pPr>
        <w:pStyle w:val="B30"/>
        <w:rPr>
          <w:ins w:id="49" w:author="Zhixun Tang_Ericsson" w:date="2025-05-05T22:33:00Z"/>
          <w:rFonts w:eastAsia="SimSun"/>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L1-RSRP, enhanced_measure</w:t>
      </w:r>
      <w:r w:rsidRPr="0019537B">
        <w:t xml:space="preserve"> can be performed based on non-DRX mode even if DRX is configured.</w:t>
      </w:r>
    </w:p>
    <w:p w14:paraId="44A6C2C1" w14:textId="5364338C" w:rsidR="00FC4AD3" w:rsidRPr="0030201B" w:rsidRDefault="00FC4AD3" w:rsidP="00100316">
      <w:pPr>
        <w:pStyle w:val="B30"/>
        <w:rPr>
          <w:ins w:id="50" w:author="Zhixun Tang_Ericsson" w:date="2025-05-05T22:34:00Z"/>
          <w:rFonts w:eastAsia="SimSun"/>
          <w:i/>
          <w:iCs/>
          <w:lang w:eastAsia="zh-CN"/>
        </w:rPr>
      </w:pPr>
      <w:ins w:id="51" w:author="Zhixun Tang_Ericsson" w:date="2025-05-05T22:34:00Z">
        <w:r w:rsidRPr="0030201B">
          <w:rPr>
            <w:rFonts w:eastAsia="SimSun" w:hint="eastAsia"/>
            <w:i/>
            <w:iCs/>
            <w:lang w:eastAsia="zh-CN"/>
          </w:rPr>
          <w:t xml:space="preserve">Editor Notes: RAN4 needs to discuss whether non-DRX mode </w:t>
        </w:r>
        <w:r w:rsidR="0030201B" w:rsidRPr="0030201B">
          <w:rPr>
            <w:rFonts w:eastAsia="SimSun" w:hint="eastAsia"/>
            <w:i/>
            <w:iCs/>
            <w:lang w:eastAsia="zh-CN"/>
          </w:rPr>
          <w:t xml:space="preserve">L1-RSRP requirement can be applied if UE supports SSB </w:t>
        </w:r>
        <w:r w:rsidR="0030201B" w:rsidRPr="0030201B">
          <w:rPr>
            <w:rFonts w:eastAsia="SimSun"/>
            <w:i/>
            <w:iCs/>
            <w:lang w:eastAsia="zh-CN"/>
          </w:rPr>
          <w:t>adaptation</w:t>
        </w:r>
        <w:r w:rsidR="0030201B" w:rsidRPr="0030201B">
          <w:rPr>
            <w:rFonts w:eastAsia="SimSun" w:hint="eastAsia"/>
            <w:i/>
            <w:iCs/>
            <w:lang w:eastAsia="zh-CN"/>
          </w:rPr>
          <w:t>.</w:t>
        </w:r>
      </w:ins>
    </w:p>
    <w:p w14:paraId="5987F9DF" w14:textId="3FCCD42B" w:rsidR="007C129D" w:rsidRPr="007C129D" w:rsidRDefault="0030201B" w:rsidP="00100316">
      <w:pPr>
        <w:pStyle w:val="B30"/>
        <w:rPr>
          <w:rFonts w:eastAsia="SimSun"/>
          <w:lang w:eastAsia="zh-CN"/>
        </w:rPr>
      </w:pPr>
      <w:ins w:id="52" w:author="Zhixun Tang_Ericsson" w:date="2025-05-05T22:35:00Z">
        <w:r>
          <w:rPr>
            <w:rFonts w:eastAsia="SimSun" w:hint="eastAsia"/>
            <w:lang w:eastAsia="zh-CN"/>
          </w:rPr>
          <w:t>[</w:t>
        </w:r>
      </w:ins>
      <w:ins w:id="53" w:author="Zhixun Tang_Ericsson" w:date="2025-05-05T22:33:00Z">
        <w:r w:rsidR="007C129D" w:rsidRPr="0019537B">
          <w:rPr>
            <w:lang w:eastAsia="zh-CN"/>
          </w:rPr>
          <w:t>-</w:t>
        </w:r>
        <w:r w:rsidR="007C129D" w:rsidRPr="0019537B">
          <w:rPr>
            <w:lang w:eastAsia="zh-CN"/>
          </w:rPr>
          <w:tab/>
          <w:t>If UE supports</w:t>
        </w:r>
        <w:r w:rsidR="007C129D">
          <w:rPr>
            <w:rFonts w:eastAsia="SimSun" w:hint="eastAsia"/>
            <w:lang w:eastAsia="zh-CN"/>
          </w:rPr>
          <w:t xml:space="preserve"> </w:t>
        </w:r>
        <w:r w:rsidR="007C129D" w:rsidRPr="00CA38DF">
          <w:rPr>
            <w:rFonts w:eastAsia="SimSun" w:hint="eastAsia"/>
            <w:i/>
            <w:iCs/>
            <w:lang w:eastAsia="zh-CN"/>
          </w:rPr>
          <w:t>SSB_adapation capability</w:t>
        </w:r>
        <w:r w:rsidR="007C129D">
          <w:rPr>
            <w:rFonts w:eastAsia="SimSun" w:hint="eastAsia"/>
            <w:lang w:eastAsia="zh-CN"/>
          </w:rPr>
          <w:t xml:space="preserve">, </w:t>
        </w:r>
        <w:r w:rsidR="007C129D" w:rsidRPr="0019537B">
          <w:t>L1-RSRP measurement for T</w:t>
        </w:r>
        <w:r w:rsidR="007C129D" w:rsidRPr="0019537B">
          <w:rPr>
            <w:vertAlign w:val="subscript"/>
          </w:rPr>
          <w:t>L1-RSRP, enhanced_measure</w:t>
        </w:r>
        <w:r w:rsidR="007C129D" w:rsidRPr="0019537B">
          <w:t xml:space="preserve"> can be performed based on non-DRX mode even if DRX is configured</w:t>
        </w:r>
        <w:r w:rsidR="007C129D">
          <w:rPr>
            <w:rFonts w:eastAsia="SimSun" w:hint="eastAsia"/>
            <w:lang w:eastAsia="zh-CN"/>
          </w:rPr>
          <w:t>.</w:t>
        </w:r>
      </w:ins>
      <w:ins w:id="54" w:author="Zhixun Tang_Ericsson" w:date="2025-05-05T22:35:00Z">
        <w:r>
          <w:rPr>
            <w:rFonts w:eastAsia="SimSun" w:hint="eastAsia"/>
            <w:lang w:eastAsia="zh-CN"/>
          </w:rPr>
          <w:t>]</w:t>
        </w:r>
      </w:ins>
    </w:p>
    <w:p w14:paraId="2BAFD42C" w14:textId="77777777" w:rsidR="00100316" w:rsidRPr="0019537B" w:rsidRDefault="00100316" w:rsidP="00100316">
      <w:pPr>
        <w:pStyle w:val="B20"/>
        <w:rPr>
          <w:lang w:eastAsia="zh-CN"/>
        </w:rPr>
      </w:pPr>
      <w:r w:rsidRPr="0019537B">
        <w:tab/>
        <w:t>T</w:t>
      </w:r>
      <w:r w:rsidRPr="0019537B">
        <w:rPr>
          <w:vertAlign w:val="subscript"/>
        </w:rPr>
        <w:t>L1-RSRP, report</w:t>
      </w:r>
      <w:r w:rsidRPr="0019537B">
        <w:rPr>
          <w:lang w:eastAsia="zh-CN"/>
        </w:rPr>
        <w:t xml:space="preserve"> is delay of acquiring CSI reporting resources.</w:t>
      </w:r>
    </w:p>
    <w:p w14:paraId="136B5B74" w14:textId="77777777" w:rsidR="00100316" w:rsidRPr="0019537B" w:rsidRDefault="00100316" w:rsidP="00100316">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18A01EDA" w14:textId="77777777" w:rsidR="00100316" w:rsidRPr="0019537B" w:rsidRDefault="00100316" w:rsidP="00100316">
      <w:pPr>
        <w:pStyle w:val="B30"/>
        <w:rPr>
          <w:lang w:eastAsia="zh-CN"/>
        </w:rPr>
      </w:pPr>
      <w:r w:rsidRPr="0019537B">
        <w:rPr>
          <w:lang w:eastAsia="zh-CN"/>
        </w:rPr>
        <w:t>-</w:t>
      </w:r>
      <w:r w:rsidRPr="0019537B">
        <w:rPr>
          <w:lang w:eastAsia="zh-CN"/>
        </w:rPr>
        <w:tab/>
        <w:t>SCell activation command for known case;</w:t>
      </w:r>
    </w:p>
    <w:p w14:paraId="51CC3D07" w14:textId="77777777" w:rsidR="00100316" w:rsidRPr="0019537B" w:rsidRDefault="00100316" w:rsidP="00100316">
      <w:pPr>
        <w:pStyle w:val="B30"/>
        <w:rPr>
          <w:lang w:eastAsia="zh-CN"/>
        </w:rPr>
      </w:pPr>
      <w:r w:rsidRPr="0019537B">
        <w:rPr>
          <w:lang w:eastAsia="zh-CN"/>
        </w:rPr>
        <w:t>-</w:t>
      </w:r>
      <w:r w:rsidRPr="0019537B">
        <w:rPr>
          <w:lang w:eastAsia="zh-CN"/>
        </w:rPr>
        <w:tab/>
        <w:t>First valid L1-RSRP reporting for unknown case.</w:t>
      </w:r>
    </w:p>
    <w:p w14:paraId="234E1959" w14:textId="77777777" w:rsidR="00100316" w:rsidRPr="0019537B" w:rsidRDefault="00100316" w:rsidP="00100316">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062F4314" w14:textId="77777777" w:rsidR="00100316" w:rsidRPr="0019537B" w:rsidRDefault="00100316" w:rsidP="00100316">
      <w:pPr>
        <w:pStyle w:val="B30"/>
        <w:rPr>
          <w:lang w:eastAsia="zh-CN"/>
        </w:rPr>
      </w:pPr>
      <w:r w:rsidRPr="0019537B">
        <w:rPr>
          <w:lang w:eastAsia="zh-CN"/>
        </w:rPr>
        <w:t>-</w:t>
      </w:r>
      <w:r w:rsidRPr="0019537B">
        <w:rPr>
          <w:lang w:eastAsia="zh-CN"/>
        </w:rPr>
        <w:tab/>
        <w:t>SCell activation command for known case;</w:t>
      </w:r>
    </w:p>
    <w:p w14:paraId="5E2CFE47" w14:textId="77777777" w:rsidR="00100316" w:rsidRPr="0019537B" w:rsidRDefault="00100316" w:rsidP="00100316">
      <w:pPr>
        <w:pStyle w:val="B30"/>
        <w:rPr>
          <w:lang w:eastAsia="zh-CN"/>
        </w:rPr>
      </w:pPr>
      <w:r w:rsidRPr="0019537B">
        <w:rPr>
          <w:lang w:eastAsia="zh-CN"/>
        </w:rPr>
        <w:t>-</w:t>
      </w:r>
      <w:r w:rsidRPr="0019537B">
        <w:rPr>
          <w:lang w:eastAsia="zh-CN"/>
        </w:rPr>
        <w:tab/>
        <w:t xml:space="preserve">First valid L1-RSRP reporting for unknown case. </w:t>
      </w:r>
    </w:p>
    <w:p w14:paraId="7F23C37B" w14:textId="77777777" w:rsidR="00100316" w:rsidRPr="0019537B" w:rsidRDefault="00100316" w:rsidP="00100316">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1A0F2FC9" w14:textId="77777777" w:rsidR="00100316" w:rsidRPr="0019537B" w:rsidRDefault="00100316" w:rsidP="00100316">
      <w:pPr>
        <w:pStyle w:val="B30"/>
        <w:rPr>
          <w:lang w:eastAsia="zh-CN"/>
        </w:rPr>
      </w:pPr>
      <w:r w:rsidRPr="0019537B">
        <w:rPr>
          <w:lang w:eastAsia="zh-CN"/>
        </w:rPr>
        <w:t>-</w:t>
      </w:r>
      <w:r w:rsidRPr="0019537B">
        <w:rPr>
          <w:lang w:eastAsia="zh-CN"/>
        </w:rPr>
        <w:tab/>
        <w:t>SCell activation command for known case;</w:t>
      </w:r>
    </w:p>
    <w:p w14:paraId="53A8ED49" w14:textId="77777777" w:rsidR="00100316" w:rsidRPr="0019537B" w:rsidRDefault="00100316" w:rsidP="00100316">
      <w:pPr>
        <w:pStyle w:val="B30"/>
        <w:rPr>
          <w:lang w:eastAsia="zh-CN"/>
        </w:rPr>
      </w:pPr>
      <w:r w:rsidRPr="0019537B">
        <w:rPr>
          <w:lang w:eastAsia="zh-CN"/>
        </w:rPr>
        <w:t>-</w:t>
      </w:r>
      <w:r w:rsidRPr="0019537B">
        <w:rPr>
          <w:lang w:eastAsia="zh-CN"/>
        </w:rPr>
        <w:tab/>
        <w:t>First valid L1-RSRP reporting for unknown case.</w:t>
      </w:r>
    </w:p>
    <w:p w14:paraId="12A3FD5D" w14:textId="77777777" w:rsidR="00100316" w:rsidRPr="0019537B" w:rsidRDefault="00100316" w:rsidP="00100316">
      <w:pPr>
        <w:pStyle w:val="B20"/>
      </w:pPr>
      <w:r w:rsidRPr="0019537B">
        <w:lastRenderedPageBreak/>
        <w:tab/>
        <w:t>T</w:t>
      </w:r>
      <w:r w:rsidRPr="0019537B">
        <w:rPr>
          <w:vertAlign w:val="subscript"/>
        </w:rPr>
        <w:t>RRC_delay</w:t>
      </w:r>
      <w:r w:rsidRPr="0019537B">
        <w:t xml:space="preserve"> is the RRC procedure delay as specified in TS</w:t>
      </w:r>
      <w:r>
        <w:t xml:space="preserve"> </w:t>
      </w:r>
      <w:r w:rsidRPr="0019537B">
        <w:t>38.331 [2].</w:t>
      </w:r>
    </w:p>
    <w:p w14:paraId="383B8538" w14:textId="77777777" w:rsidR="00100316" w:rsidRPr="0019537B" w:rsidRDefault="00100316" w:rsidP="00100316">
      <w:pPr>
        <w:pStyle w:val="B20"/>
      </w:pPr>
      <w:r w:rsidRPr="0019537B">
        <w:tab/>
        <w:t>Longer delays for RRM measurement requirements, and in case of FR2 also SSB based RLM/BFD/CBD/L1-RSRP measurement requirements, can be expected during the cell detection time for unknown SCell activation.</w:t>
      </w:r>
    </w:p>
    <w:p w14:paraId="5E72842B" w14:textId="77777777" w:rsidR="00100316" w:rsidRPr="0019537B" w:rsidRDefault="00100316" w:rsidP="00100316">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6A4542C1" w14:textId="77777777" w:rsidR="00100316" w:rsidRPr="0019537B" w:rsidRDefault="00100316" w:rsidP="00100316">
      <w:pPr>
        <w:pStyle w:val="B10"/>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7E1EDDD8" w14:textId="77777777" w:rsidR="00100316" w:rsidRPr="0019537B" w:rsidRDefault="00100316" w:rsidP="00100316">
      <w:pPr>
        <w:pStyle w:val="B20"/>
        <w:rPr>
          <w:lang w:eastAsia="zh-CN"/>
        </w:rPr>
      </w:pPr>
      <w:r w:rsidRPr="0019537B">
        <w:rPr>
          <w:lang w:eastAsia="zh-CN"/>
        </w:rPr>
        <w:t>T</w:t>
      </w:r>
      <w:r w:rsidRPr="0019537B">
        <w:rPr>
          <w:vertAlign w:val="subscript"/>
          <w:lang w:eastAsia="zh-CN"/>
        </w:rPr>
        <w:t>FirstTRS</w:t>
      </w:r>
      <w:r w:rsidRPr="0019537B">
        <w:rPr>
          <w:lang w:eastAsia="zh-CN"/>
        </w:rPr>
        <w:t xml:space="preserve">: is the time to the end of the first complete periodic </w:t>
      </w:r>
      <w:r w:rsidRPr="0019537B">
        <w:t>CSI-RS burst for SCell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t>.</w:t>
      </w:r>
    </w:p>
    <w:p w14:paraId="0131B1B7" w14:textId="77777777" w:rsidR="00100316" w:rsidRPr="0019537B" w:rsidRDefault="00100316" w:rsidP="00100316">
      <w:pPr>
        <w:pStyle w:val="B20"/>
        <w:rPr>
          <w:lang w:eastAsia="zh-CN"/>
        </w:rPr>
      </w:pPr>
      <w:r w:rsidRPr="0019537B">
        <w:rPr>
          <w:lang w:eastAsia="zh-CN"/>
        </w:rPr>
        <w:t>T</w:t>
      </w:r>
      <w:r w:rsidRPr="0019537B">
        <w:rPr>
          <w:vertAlign w:val="subscript"/>
          <w:lang w:eastAsia="zh-CN"/>
        </w:rPr>
        <w:t>TRS</w:t>
      </w:r>
      <w:r w:rsidRPr="0019537B">
        <w:rPr>
          <w:lang w:eastAsia="zh-CN"/>
        </w:rPr>
        <w:t xml:space="preserve"> is the</w:t>
      </w:r>
      <w:r w:rsidRPr="0019537B">
        <w:t xml:space="preserve"> periodicity of</w:t>
      </w:r>
      <w:r w:rsidRPr="0019537B">
        <w:rPr>
          <w:lang w:eastAsia="zh-CN"/>
        </w:rPr>
        <w:t xml:space="preserve"> periodic </w:t>
      </w:r>
      <w:r w:rsidRPr="0019537B">
        <w:t>CSI-RS burst for SCell activation</w:t>
      </w:r>
      <w:r w:rsidRPr="0019537B">
        <w:rPr>
          <w:lang w:eastAsia="zh-CN"/>
        </w:rPr>
        <w:t>.</w:t>
      </w:r>
    </w:p>
    <w:p w14:paraId="6A7B71E6" w14:textId="77777777" w:rsidR="00100316" w:rsidRPr="0019537B" w:rsidRDefault="00100316" w:rsidP="00100316">
      <w:pPr>
        <w:pStyle w:val="B20"/>
        <w:rPr>
          <w:lang w:eastAsia="zh-CN"/>
        </w:rPr>
      </w:pPr>
      <w:r w:rsidRPr="0019537B">
        <w:rPr>
          <w:lang w:eastAsia="zh-CN"/>
        </w:rPr>
        <w:t>T</w:t>
      </w:r>
      <w:r w:rsidRPr="0019537B">
        <w:rPr>
          <w:vertAlign w:val="subscript"/>
          <w:lang w:eastAsia="zh-CN"/>
        </w:rPr>
        <w:t>FirstATRS</w:t>
      </w:r>
      <w:r w:rsidRPr="0019537B">
        <w:rPr>
          <w:lang w:eastAsia="zh-CN"/>
        </w:rPr>
        <w:t xml:space="preserve">: is the time to the end of the first complete </w:t>
      </w:r>
      <w:r w:rsidRPr="0019537B">
        <w:t>CSI-RS burst for SCell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where </w:t>
      </w:r>
      <w:r w:rsidRPr="0019537B">
        <w:t>the CSI-RS burst is defined as four CSI-RS resources in two consecutive slots.</w:t>
      </w:r>
    </w:p>
    <w:p w14:paraId="1CCD7C25" w14:textId="77777777" w:rsidR="00100316" w:rsidRPr="0019537B" w:rsidRDefault="00100316" w:rsidP="00100316">
      <w:pPr>
        <w:pStyle w:val="B20"/>
        <w:rPr>
          <w:lang w:eastAsia="zh-CN"/>
        </w:rPr>
      </w:pPr>
      <w:r w:rsidRPr="0019537B">
        <w:rPr>
          <w:lang w:eastAsia="zh-CN"/>
        </w:rPr>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1220527D" w14:textId="77777777" w:rsidR="00100316" w:rsidRPr="0019537B" w:rsidRDefault="00100316" w:rsidP="00100316">
      <w:pPr>
        <w:pStyle w:val="B20"/>
        <w:keepNext/>
        <w:keepLines/>
        <w:ind w:leftChars="310" w:left="904"/>
        <w:rPr>
          <w:lang w:eastAsia="zh-CN"/>
        </w:rPr>
      </w:pPr>
      <w:r w:rsidRPr="0019537B">
        <w:rPr>
          <w:lang w:eastAsia="zh-CN"/>
        </w:rPr>
        <w:t>T</w:t>
      </w:r>
      <w:r w:rsidRPr="0019537B">
        <w:rPr>
          <w:vertAlign w:val="subscript"/>
          <w:lang w:eastAsia="zh-CN"/>
        </w:rPr>
        <w:t>gap</w:t>
      </w:r>
      <w:r w:rsidRPr="0019537B">
        <w:rPr>
          <w:lang w:eastAsia="zh-CN"/>
        </w:rPr>
        <w:t xml:space="preserve"> is a gap length between two aperiodic CSI-RS bursts, </w:t>
      </w:r>
    </w:p>
    <w:p w14:paraId="7D093DFA" w14:textId="77777777" w:rsidR="00100316" w:rsidRPr="0019537B" w:rsidRDefault="00100316" w:rsidP="00100316">
      <w:pPr>
        <w:pStyle w:val="B30"/>
      </w:pPr>
      <w:r w:rsidRPr="0019537B">
        <w:t>-</w:t>
      </w:r>
      <w:r w:rsidRPr="0019537B">
        <w:tab/>
        <w:t>at least 2 slots for 1</w:t>
      </w:r>
      <w:r>
        <w:t>5 kHz</w:t>
      </w:r>
      <w:r w:rsidRPr="0019537B">
        <w:t xml:space="preserve"> and 3</w:t>
      </w:r>
      <w:r>
        <w:t>0 kHz</w:t>
      </w:r>
    </w:p>
    <w:p w14:paraId="669BA557" w14:textId="77777777" w:rsidR="00100316" w:rsidRPr="0019537B" w:rsidRDefault="00100316" w:rsidP="00100316">
      <w:pPr>
        <w:pStyle w:val="B30"/>
      </w:pPr>
      <w:r w:rsidRPr="0019537B">
        <w:t>-</w:t>
      </w:r>
      <w:r w:rsidRPr="0019537B">
        <w:tab/>
        <w:t>at least 3 slots for 6</w:t>
      </w:r>
      <w:r>
        <w:t>0 kHz</w:t>
      </w:r>
    </w:p>
    <w:p w14:paraId="7C22EED1" w14:textId="77777777" w:rsidR="00100316" w:rsidRPr="0019537B" w:rsidRDefault="00100316" w:rsidP="00100316">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6330BD90" w14:textId="77777777" w:rsidR="00100316" w:rsidRPr="0019537B" w:rsidRDefault="00100316" w:rsidP="00100316">
      <w:pPr>
        <w:pStyle w:val="B10"/>
      </w:pPr>
      <w:r w:rsidRPr="0019537B">
        <w:t>-</w:t>
      </w:r>
      <w:r w:rsidRPr="0019537B">
        <w:tab/>
        <w:t>During the period equal to max(5*measCycleSCell,  5*DRX cycles) for FR1 before the reception of the SCell activation command:</w:t>
      </w:r>
    </w:p>
    <w:p w14:paraId="5FE51E0B" w14:textId="77777777" w:rsidR="00100316" w:rsidRPr="0019537B" w:rsidRDefault="00100316" w:rsidP="00100316">
      <w:pPr>
        <w:pStyle w:val="B20"/>
        <w:rPr>
          <w:lang w:eastAsia="zh-CN"/>
        </w:rPr>
      </w:pPr>
      <w:r w:rsidRPr="0019537B">
        <w:t>-</w:t>
      </w:r>
      <w:r w:rsidRPr="0019537B">
        <w:tab/>
        <w:t>the UE has sent a valid measurement report for the SCell being activated and</w:t>
      </w:r>
    </w:p>
    <w:p w14:paraId="73BE78F0" w14:textId="77777777" w:rsidR="00100316" w:rsidRPr="0019537B" w:rsidRDefault="00100316" w:rsidP="00100316">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6D32936F" w14:textId="77777777" w:rsidR="00100316" w:rsidRPr="0019537B" w:rsidRDefault="00100316" w:rsidP="00100316">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Pr="0019537B">
        <w:rPr>
          <w:lang w:eastAsia="zh-CN"/>
        </w:rPr>
        <w:t xml:space="preserve"> 9.2 and 9.3</w:t>
      </w:r>
      <w:r w:rsidRPr="0019537B">
        <w:t>.</w:t>
      </w:r>
    </w:p>
    <w:p w14:paraId="484EFA17" w14:textId="77777777" w:rsidR="00100316" w:rsidRPr="0019537B" w:rsidRDefault="00100316" w:rsidP="00100316">
      <w:pPr>
        <w:rPr>
          <w:rFonts w:eastAsiaTheme="minorEastAsia"/>
          <w:lang w:eastAsia="zh-CN"/>
        </w:rPr>
      </w:pPr>
      <w:r w:rsidRPr="0019537B">
        <w:rPr>
          <w:rFonts w:eastAsiaTheme="minorEastAsia"/>
          <w:lang w:eastAsia="zh-CN"/>
        </w:rPr>
        <w:t>Otherwise SCell in FR1 is unknown.</w:t>
      </w:r>
    </w:p>
    <w:p w14:paraId="18DD2C6F" w14:textId="77777777" w:rsidR="00100316" w:rsidRPr="0019537B" w:rsidRDefault="00100316" w:rsidP="00100316">
      <w:pPr>
        <w:tabs>
          <w:tab w:val="left" w:pos="0"/>
        </w:tabs>
        <w:rPr>
          <w:lang w:eastAsia="zh-CN"/>
        </w:rPr>
      </w:pPr>
      <w:r w:rsidRPr="0019537B">
        <w:rPr>
          <w:lang w:eastAsia="zh-CN"/>
        </w:rPr>
        <w:t>For the first SCell activation in FR2 bands, the SCell is known if it has been meeting the following conditions:</w:t>
      </w:r>
    </w:p>
    <w:p w14:paraId="77FE5D43" w14:textId="77777777" w:rsidR="00100316" w:rsidRPr="0019537B" w:rsidRDefault="00100316" w:rsidP="00100316">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44CC35B" w14:textId="77777777" w:rsidR="00100316" w:rsidRPr="0019537B" w:rsidRDefault="00100316" w:rsidP="00100316">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3FEF692D" w14:textId="77777777" w:rsidR="00100316" w:rsidRPr="0019537B" w:rsidRDefault="00100316" w:rsidP="00100316">
      <w:pPr>
        <w:pStyle w:val="B20"/>
        <w:rPr>
          <w:lang w:eastAsia="zh-CN"/>
        </w:rPr>
      </w:pPr>
      <w:r w:rsidRPr="0019537B">
        <w:t>-</w:t>
      </w:r>
      <w:r w:rsidRPr="0019537B">
        <w:tab/>
        <w:t>SCell activation command is received after L3-RSRP reporting and no later than the time when UE receives MAC-CE command for TCI activation</w:t>
      </w:r>
    </w:p>
    <w:p w14:paraId="5EA2CB92" w14:textId="77777777" w:rsidR="00100316" w:rsidRPr="0019537B" w:rsidRDefault="00100316" w:rsidP="00100316">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26689348" w14:textId="77777777" w:rsidR="00100316" w:rsidRPr="0019537B" w:rsidRDefault="00100316" w:rsidP="00100316">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4E6F292" w14:textId="77777777" w:rsidR="00100316" w:rsidRPr="0019537B" w:rsidRDefault="00100316" w:rsidP="00100316">
      <w:pPr>
        <w:rPr>
          <w:lang w:eastAsia="zh-CN"/>
        </w:rPr>
      </w:pPr>
      <w:r w:rsidRPr="0019537B">
        <w:lastRenderedPageBreak/>
        <w:t>If the UE has been provided with higher layer in TS 38.331 [2] signa</w:t>
      </w:r>
      <w:r>
        <w:t>l</w:t>
      </w:r>
      <w:r w:rsidRPr="0019537B">
        <w:t xml:space="preserve">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7AF49477" w14:textId="77777777" w:rsidR="00100316" w:rsidRPr="0019537B" w:rsidRDefault="00100316" w:rsidP="00100316">
      <w:r w:rsidRPr="0019537B">
        <w:t>In addition to CSI reporting defined above, UE shall also apply other actions related to the activation command specified in TS 38.331 [2] for a SCell at the first opportunities for the corresponding actions once the SCell is activated.</w:t>
      </w:r>
    </w:p>
    <w:p w14:paraId="13F099BC" w14:textId="77777777" w:rsidR="00100316" w:rsidRPr="0019537B" w:rsidRDefault="00100316" w:rsidP="00100316">
      <w:pPr>
        <w:rPr>
          <w:lang w:eastAsia="zh-CN"/>
        </w:rPr>
      </w:pPr>
      <w:r w:rsidRPr="0019537B">
        <w:rPr>
          <w:lang w:eastAsia="zh-CN"/>
        </w:rPr>
        <w:t xml:space="preserve">The starting point of an interruption window on </w:t>
      </w:r>
      <w:r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1046888F" w14:textId="77777777" w:rsidR="00100316" w:rsidRPr="0019537B" w:rsidRDefault="00100316" w:rsidP="00100316">
      <w:pPr>
        <w:ind w:left="568" w:hanging="284"/>
        <w:rPr>
          <w:lang w:eastAsia="zh-CN"/>
        </w:rPr>
      </w:pPr>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Pr>
          <w:lang w:eastAsia="zh-CN"/>
        </w:rPr>
        <w:t>3 ms</w:t>
      </w:r>
      <w:r w:rsidRPr="0019537B">
        <w:rPr>
          <w:lang w:eastAsia="zh-CN"/>
        </w:rPr>
        <w:t xml:space="preserve">; </w:t>
      </w:r>
    </w:p>
    <w:p w14:paraId="7CF17F75" w14:textId="77777777" w:rsidR="00100316" w:rsidRPr="0019537B" w:rsidRDefault="00100316" w:rsidP="00100316">
      <w:pPr>
        <w:ind w:left="568" w:hanging="284"/>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any scenario where T</w:t>
      </w:r>
      <w:r w:rsidRPr="0019537B">
        <w:rPr>
          <w:vertAlign w:val="subscript"/>
        </w:rPr>
        <w:t xml:space="preserve">activation_time  </w:t>
      </w:r>
      <w:r w:rsidRPr="0019537B">
        <w:t>includes T</w:t>
      </w:r>
      <w:r w:rsidRPr="0019537B">
        <w:rPr>
          <w:vertAlign w:val="subscript"/>
        </w:rPr>
        <w:t>FirstSSB</w:t>
      </w:r>
      <w:r w:rsidRPr="0019537B">
        <w:t>;</w:t>
      </w:r>
    </w:p>
    <w:p w14:paraId="57B39D78" w14:textId="77777777" w:rsidR="00100316" w:rsidRPr="0019537B" w:rsidRDefault="00100316" w:rsidP="00100316">
      <w:pPr>
        <w:ind w:left="568" w:hanging="284"/>
        <w:rPr>
          <w:lang w:eastAsia="zh-CN"/>
        </w:rPr>
      </w:pPr>
      <w:r w:rsidRPr="0019537B">
        <w:rPr>
          <w:lang w:eastAsia="zh-CN"/>
        </w:rPr>
        <w:t>-</w:t>
      </w:r>
      <w:r w:rsidRPr="0019537B">
        <w:rPr>
          <w:lang w:eastAsia="zh-CN"/>
        </w:rPr>
        <w:tab/>
        <w:t>T</w:t>
      </w:r>
      <w:r w:rsidRPr="0019537B">
        <w:rPr>
          <w:vertAlign w:val="subscript"/>
          <w:lang w:eastAsia="zh-CN"/>
        </w:rPr>
        <w:t>FirstSSB_MAX</w:t>
      </w:r>
      <w:r w:rsidRPr="0019537B">
        <w:t>, for any scenario where T</w:t>
      </w:r>
      <w:r w:rsidRPr="0019537B">
        <w:rPr>
          <w:vertAlign w:val="subscript"/>
        </w:rPr>
        <w:t xml:space="preserve">activation_time  </w:t>
      </w:r>
      <w:r w:rsidRPr="0019537B">
        <w:t>includes T</w:t>
      </w:r>
      <w:r w:rsidRPr="0019537B">
        <w:rPr>
          <w:vertAlign w:val="subscript"/>
        </w:rPr>
        <w:t>FirstSSB_MAX</w:t>
      </w:r>
      <w:r w:rsidRPr="0019537B">
        <w:t>;</w:t>
      </w:r>
    </w:p>
    <w:p w14:paraId="20ACE913" w14:textId="77777777" w:rsidR="00100316" w:rsidRPr="0019537B" w:rsidRDefault="00100316" w:rsidP="00100316">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247647A2" w14:textId="77777777" w:rsidR="00100316" w:rsidRPr="0019537B" w:rsidRDefault="00100316" w:rsidP="00100316">
      <w:pPr>
        <w:pStyle w:val="B10"/>
      </w:pPr>
      <w:r w:rsidRPr="0019537B">
        <w:t>-</w:t>
      </w:r>
      <w:r w:rsidRPr="0019537B">
        <w:tab/>
        <w:t>T</w:t>
      </w:r>
      <w:r w:rsidRPr="0019537B">
        <w:rPr>
          <w:vertAlign w:val="subscript"/>
        </w:rPr>
        <w:t>first_TRS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first_TRS</w:t>
      </w:r>
      <w:r w:rsidRPr="0019537B">
        <w:t>;</w:t>
      </w:r>
    </w:p>
    <w:p w14:paraId="68A6E180" w14:textId="77777777" w:rsidR="00100316" w:rsidRPr="0019537B" w:rsidRDefault="00100316" w:rsidP="00100316">
      <w:pPr>
        <w:pStyle w:val="B10"/>
        <w:rPr>
          <w:vertAlign w:val="subscript"/>
        </w:rPr>
      </w:pPr>
      <w:r w:rsidRPr="0019537B">
        <w:t>-</w:t>
      </w:r>
      <w:r w:rsidRPr="0019537B">
        <w:tab/>
        <w:t>T</w:t>
      </w:r>
      <w:r w:rsidRPr="0019537B">
        <w:rPr>
          <w:vertAlign w:val="subscript"/>
        </w:rPr>
        <w:t>first_ATRS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first_ATRS</w:t>
      </w:r>
      <w:r w:rsidRPr="0019537B">
        <w:t>.</w:t>
      </w:r>
    </w:p>
    <w:p w14:paraId="6525C88F" w14:textId="77777777" w:rsidR="00100316" w:rsidRPr="0019537B" w:rsidRDefault="00100316" w:rsidP="00100316">
      <w:r w:rsidRPr="0019537B">
        <w:t>The length of the interruption window may be different for different victim cells, and depends on the applicable scenario and on the frequency band relation between the aggressor cell and the victim cell.</w:t>
      </w:r>
    </w:p>
    <w:p w14:paraId="758C06B7" w14:textId="77777777" w:rsidR="00100316" w:rsidRPr="0019537B" w:rsidRDefault="00100316" w:rsidP="00100316">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SCell is within the first active DL BWP of the SCell.</w:t>
      </w:r>
    </w:p>
    <w:p w14:paraId="17EA827C" w14:textId="77777777" w:rsidR="00100316" w:rsidRPr="0019537B" w:rsidRDefault="00100316" w:rsidP="00100316">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604AFE9A" w14:textId="1A9C8705" w:rsidR="001172E4" w:rsidRPr="0031218C" w:rsidRDefault="00100316" w:rsidP="00100316">
      <w:pPr>
        <w:rPr>
          <w:b/>
          <w:color w:val="0070C0"/>
          <w:sz w:val="32"/>
          <w:szCs w:val="32"/>
          <w:lang w:val="en-US"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1BE57FE0" w14:textId="4C058AAC" w:rsidR="001172E4" w:rsidRDefault="001172E4" w:rsidP="001172E4">
      <w:pPr>
        <w:jc w:val="center"/>
        <w:rPr>
          <w:b/>
          <w:color w:val="0070C0"/>
          <w:sz w:val="32"/>
          <w:szCs w:val="32"/>
          <w:lang w:eastAsia="zh-CN"/>
        </w:rPr>
      </w:pPr>
      <w:r w:rsidRPr="00591F8F">
        <w:rPr>
          <w:b/>
          <w:color w:val="0070C0"/>
          <w:sz w:val="32"/>
          <w:szCs w:val="32"/>
          <w:lang w:eastAsia="zh-CN"/>
        </w:rPr>
        <w:t>--------------------</w:t>
      </w:r>
      <w:r w:rsidR="00124D86">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11242EB" w14:textId="77777777" w:rsidR="00124D86" w:rsidRDefault="00124D86" w:rsidP="00124D86">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4F0D28C5" w14:textId="77777777" w:rsidR="00C80934" w:rsidRPr="0019537B" w:rsidRDefault="00C80934" w:rsidP="00C80934">
      <w:pPr>
        <w:pStyle w:val="Heading3"/>
        <w:rPr>
          <w:lang w:eastAsia="ko-KR"/>
        </w:rPr>
      </w:pPr>
      <w:r w:rsidRPr="0019537B">
        <w:rPr>
          <w:lang w:eastAsia="ko-KR"/>
        </w:rPr>
        <w:t>8.3.4</w:t>
      </w:r>
      <w:r w:rsidRPr="0019537B">
        <w:rPr>
          <w:lang w:eastAsia="ko-KR"/>
        </w:rPr>
        <w:tab/>
        <w:t>Direct SCell Activation at SCell addition</w:t>
      </w:r>
    </w:p>
    <w:p w14:paraId="46E1DCC4" w14:textId="77777777" w:rsidR="00C80934" w:rsidRPr="0019537B" w:rsidRDefault="00C80934" w:rsidP="00C80934">
      <w:pPr>
        <w:rPr>
          <w:lang w:eastAsia="ko-KR"/>
        </w:rPr>
      </w:pPr>
      <w:r w:rsidRPr="0019537B">
        <w:rPr>
          <w:lang w:eastAsia="ko-KR"/>
        </w:rPr>
        <w:t xml:space="preserve">The requirements in this clause apply for UE being configured in the RRC reconfiguration message, TS 38.331 [2],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 If the RRC reconfiguration message for direct SCell activation also configures PSCell addition or PSCell change, the direct SCell activation delay may be longer than the requirements defined in this clause.</w:t>
      </w:r>
    </w:p>
    <w:p w14:paraId="61DF24D1" w14:textId="77777777" w:rsidR="00C80934" w:rsidRPr="0019537B" w:rsidRDefault="00C80934" w:rsidP="00C80934">
      <w:pPr>
        <w:rPr>
          <w:rFonts w:eastAsia="Malgun Gothic"/>
          <w:lang w:eastAsia="ko-KR"/>
        </w:rPr>
      </w:pPr>
      <w:r w:rsidRPr="0019537B">
        <w:rPr>
          <w:lang w:eastAsia="ko-KR"/>
        </w:rPr>
        <w:t xml:space="preserve">If the RRC reconfiguration message for direct SCell activation </w:t>
      </w:r>
      <w:r w:rsidRPr="0019537B">
        <w:rPr>
          <w:lang w:eastAsia="zh-CN"/>
        </w:rPr>
        <w:t>also configures TCI state information</w:t>
      </w:r>
      <w:r w:rsidRPr="0019537B">
        <w:rPr>
          <w:lang w:eastAsia="ko-KR"/>
        </w:rPr>
        <w:t>, the requirements in</w:t>
      </w:r>
      <w:r>
        <w:rPr>
          <w:lang w:eastAsia="ko-KR"/>
        </w:rPr>
        <w:t xml:space="preserve"> clause</w:t>
      </w:r>
      <w:r w:rsidRPr="0019537B">
        <w:rPr>
          <w:lang w:eastAsia="ko-KR"/>
        </w:rPr>
        <w:t xml:space="preserve"> 8.3.2 based on that TCI state activation command is received at the same time as SCell activation command shall apply.</w:t>
      </w:r>
    </w:p>
    <w:p w14:paraId="4894490E" w14:textId="77777777" w:rsidR="00C80934" w:rsidRPr="0019537B" w:rsidRDefault="00C80934" w:rsidP="00C80934">
      <w:pPr>
        <w:rPr>
          <w:lang w:eastAsia="ko-KR"/>
        </w:rPr>
      </w:pPr>
      <w:r w:rsidRPr="0019537B">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7BC383D6" w14:textId="77777777" w:rsidR="00C80934" w:rsidRPr="0019537B" w:rsidRDefault="00C80934" w:rsidP="00C80934">
      <w:pPr>
        <w:rPr>
          <w:lang w:eastAsia="ko-KR"/>
        </w:rPr>
      </w:pPr>
      <w:r w:rsidRPr="0019537B">
        <w:rPr>
          <w:lang w:eastAsia="ko-KR"/>
        </w:rPr>
        <w:t>w</w:t>
      </w:r>
      <w:r w:rsidRPr="0019537B">
        <w:rPr>
          <w:rFonts w:hint="eastAsia"/>
          <w:lang w:eastAsia="ko-KR"/>
        </w:rPr>
        <w:t>here:</w:t>
      </w:r>
    </w:p>
    <w:p w14:paraId="16A59C36" w14:textId="77777777" w:rsidR="00C80934" w:rsidRPr="0019537B" w:rsidRDefault="00C80934" w:rsidP="00C80934">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6A6673A5" w14:textId="77777777" w:rsidR="00C80934" w:rsidRPr="0019537B" w:rsidRDefault="00C80934" w:rsidP="00C80934">
      <w:pPr>
        <w:pStyle w:val="B10"/>
        <w:rPr>
          <w:rFonts w:eastAsia="SimSun"/>
          <w:lang w:eastAsia="ko-KR"/>
        </w:rPr>
      </w:pPr>
      <w:r w:rsidRPr="0019537B">
        <w:rPr>
          <w:rFonts w:eastAsia="SimSun"/>
          <w:lang w:eastAsia="ko-KR"/>
        </w:rPr>
        <w:t>-</w:t>
      </w:r>
      <w:r w:rsidRPr="0019537B">
        <w:rPr>
          <w:rFonts w:eastAsia="SimSun"/>
          <w:lang w:eastAsia="ko-KR"/>
        </w:rPr>
        <w:tab/>
        <w:t>N</w:t>
      </w:r>
      <w:r w:rsidRPr="0019537B">
        <w:rPr>
          <w:rFonts w:eastAsia="SimSun"/>
          <w:vertAlign w:val="subscript"/>
          <w:lang w:eastAsia="ko-KR"/>
        </w:rPr>
        <w:t>direct</w:t>
      </w:r>
      <w:r w:rsidRPr="0019537B">
        <w:rPr>
          <w:rFonts w:eastAsia="SimSun"/>
          <w:lang w:eastAsia="ko-KR"/>
        </w:rPr>
        <w:t xml:space="preserve"> </w:t>
      </w:r>
      <w:r w:rsidRPr="0019537B">
        <w:rPr>
          <w:rFonts w:eastAsia="SimSun" w:hint="eastAsia"/>
          <w:lang w:eastAsia="ko-KR"/>
        </w:rPr>
        <w:t xml:space="preserve">= </w:t>
      </w:r>
      <w:r w:rsidRPr="0019537B">
        <w:rPr>
          <w:rFonts w:eastAsia="SimSun"/>
          <w:lang w:eastAsia="zh-CN"/>
        </w:rPr>
        <w:t>T</w:t>
      </w:r>
      <w:r w:rsidRPr="0019537B">
        <w:rPr>
          <w:rFonts w:eastAsia="SimSun"/>
          <w:vertAlign w:val="subscript"/>
          <w:lang w:eastAsia="zh-CN"/>
        </w:rPr>
        <w:t>RRC_Process</w:t>
      </w:r>
      <w:r w:rsidRPr="0019537B">
        <w:rPr>
          <w:rFonts w:eastAsia="SimSun" w:hint="eastAsia"/>
          <w:lang w:eastAsia="ko-KR"/>
        </w:rPr>
        <w:t xml:space="preserve"> </w:t>
      </w:r>
      <w:r w:rsidRPr="0019537B">
        <w:rPr>
          <w:rFonts w:eastAsia="SimSun"/>
          <w:lang w:eastAsia="ko-KR"/>
        </w:rPr>
        <w:t>+ T</w:t>
      </w:r>
      <w:r w:rsidRPr="0019537B">
        <w:rPr>
          <w:rFonts w:eastAsia="SimSun"/>
          <w:vertAlign w:val="subscript"/>
          <w:lang w:eastAsia="ko-KR"/>
        </w:rPr>
        <w:t>1</w:t>
      </w:r>
      <w:r w:rsidRPr="0019537B">
        <w:rPr>
          <w:rFonts w:eastAsia="SimSun"/>
          <w:lang w:eastAsia="ko-KR"/>
        </w:rPr>
        <w:t xml:space="preserve"> </w:t>
      </w:r>
      <w:r w:rsidRPr="0019537B">
        <w:rPr>
          <w:rFonts w:eastAsia="SimSun" w:hint="eastAsia"/>
          <w:lang w:eastAsia="ko-KR"/>
        </w:rPr>
        <w:t>+ T</w:t>
      </w:r>
      <w:r w:rsidRPr="0019537B">
        <w:rPr>
          <w:rFonts w:eastAsia="SimSun"/>
          <w:vertAlign w:val="subscript"/>
          <w:lang w:eastAsia="ko-KR"/>
        </w:rPr>
        <w:t xml:space="preserve">activation_time </w:t>
      </w:r>
      <w:r w:rsidRPr="0019537B">
        <w:rPr>
          <w:rFonts w:eastAsia="SimSun"/>
          <w:lang w:eastAsia="ko-KR"/>
        </w:rPr>
        <w:t>+ T</w:t>
      </w:r>
      <w:r w:rsidRPr="0019537B">
        <w:rPr>
          <w:rFonts w:eastAsia="SimSun"/>
          <w:vertAlign w:val="subscript"/>
          <w:lang w:eastAsia="ko-KR"/>
        </w:rPr>
        <w:t>CSI_Reporting</w:t>
      </w:r>
      <w:r w:rsidRPr="0019537B">
        <w:rPr>
          <w:rFonts w:eastAsia="SimSun"/>
          <w:lang w:eastAsia="ko-KR"/>
        </w:rPr>
        <w:t xml:space="preserve"> - </w:t>
      </w:r>
      <w:r>
        <w:rPr>
          <w:rFonts w:eastAsia="SimSun"/>
          <w:lang w:eastAsia="ko-KR"/>
        </w:rPr>
        <w:t>3 ms</w:t>
      </w:r>
      <w:r w:rsidRPr="0019537B">
        <w:rPr>
          <w:rFonts w:eastAsia="SimSun"/>
          <w:lang w:eastAsia="ko-KR"/>
        </w:rPr>
        <w:t xml:space="preserve"> for the cases specified in clause 8.3.2 that TCI state is not indicated within T</w:t>
      </w:r>
      <w:r w:rsidRPr="0019537B">
        <w:rPr>
          <w:rFonts w:eastAsia="SimSun"/>
          <w:vertAlign w:val="subscript"/>
          <w:lang w:eastAsia="ko-KR"/>
        </w:rPr>
        <w:t>activation_time</w:t>
      </w:r>
      <w:r w:rsidRPr="0019537B">
        <w:rPr>
          <w:rFonts w:eastAsia="SimSun"/>
          <w:lang w:eastAsia="ko-KR"/>
        </w:rPr>
        <w:t>; otherwise, N</w:t>
      </w:r>
      <w:r w:rsidRPr="0019537B">
        <w:rPr>
          <w:rFonts w:eastAsia="SimSun"/>
          <w:vertAlign w:val="subscript"/>
          <w:lang w:eastAsia="ko-KR"/>
        </w:rPr>
        <w:t>direct</w:t>
      </w:r>
      <w:r w:rsidRPr="0019537B">
        <w:rPr>
          <w:rFonts w:eastAsia="SimSun"/>
          <w:lang w:eastAsia="ko-KR"/>
        </w:rPr>
        <w:t xml:space="preserve"> = T</w:t>
      </w:r>
      <w:r w:rsidRPr="0019537B">
        <w:rPr>
          <w:rFonts w:eastAsia="SimSun"/>
          <w:vertAlign w:val="subscript"/>
          <w:lang w:eastAsia="ko-KR"/>
        </w:rPr>
        <w:t>RRC_Process</w:t>
      </w:r>
      <w:r w:rsidRPr="0019537B">
        <w:rPr>
          <w:rFonts w:eastAsia="SimSun"/>
          <w:lang w:eastAsia="ko-KR"/>
        </w:rPr>
        <w:t xml:space="preserve"> + T</w:t>
      </w:r>
      <w:r w:rsidRPr="0019537B">
        <w:rPr>
          <w:rFonts w:eastAsia="SimSun"/>
          <w:vertAlign w:val="subscript"/>
          <w:lang w:eastAsia="ko-KR"/>
        </w:rPr>
        <w:t>1</w:t>
      </w:r>
      <w:r w:rsidRPr="0019537B">
        <w:rPr>
          <w:rFonts w:eastAsia="SimSun"/>
          <w:lang w:eastAsia="ko-KR"/>
        </w:rPr>
        <w:t xml:space="preserve"> + T</w:t>
      </w:r>
      <w:r w:rsidRPr="0019537B">
        <w:rPr>
          <w:rFonts w:eastAsia="SimSun"/>
          <w:vertAlign w:val="subscript"/>
          <w:lang w:eastAsia="ko-KR"/>
        </w:rPr>
        <w:t>HARQ</w:t>
      </w:r>
      <w:r w:rsidRPr="0019537B">
        <w:rPr>
          <w:rFonts w:eastAsia="SimSun"/>
          <w:lang w:eastAsia="ko-KR"/>
        </w:rPr>
        <w:t xml:space="preserve"> + T</w:t>
      </w:r>
      <w:r w:rsidRPr="0019537B">
        <w:rPr>
          <w:rFonts w:eastAsia="SimSun"/>
          <w:vertAlign w:val="subscript"/>
          <w:lang w:eastAsia="ko-KR"/>
        </w:rPr>
        <w:t>activation_time</w:t>
      </w:r>
      <w:r w:rsidRPr="0019537B">
        <w:rPr>
          <w:rFonts w:eastAsia="SimSun"/>
          <w:lang w:eastAsia="ko-KR"/>
        </w:rPr>
        <w:t xml:space="preserve"> + T</w:t>
      </w:r>
      <w:r w:rsidRPr="0019537B">
        <w:rPr>
          <w:rFonts w:eastAsia="SimSun"/>
          <w:vertAlign w:val="subscript"/>
          <w:lang w:eastAsia="ko-KR"/>
        </w:rPr>
        <w:t>CSI_Reporting</w:t>
      </w:r>
    </w:p>
    <w:p w14:paraId="776F6B56" w14:textId="77777777" w:rsidR="00C80934" w:rsidRPr="0019537B" w:rsidRDefault="00C80934" w:rsidP="00C80934">
      <w:pPr>
        <w:pStyle w:val="B20"/>
        <w:rPr>
          <w:lang w:eastAsia="zh-CN"/>
        </w:rPr>
      </w:pPr>
      <w:r w:rsidRPr="0019537B">
        <w:rPr>
          <w:i/>
          <w:lang w:eastAsia="zh-CN"/>
        </w:rPr>
        <w:lastRenderedPageBreak/>
        <w:t>-</w:t>
      </w:r>
      <w:r w:rsidRPr="0019537B">
        <w:rPr>
          <w:i/>
          <w:lang w:eastAsia="zh-CN"/>
        </w:rPr>
        <w:tab/>
      </w:r>
      <w:r w:rsidRPr="0019537B">
        <w:rPr>
          <w:lang w:eastAsia="zh-CN"/>
        </w:rPr>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0875BFC0" w14:textId="77777777" w:rsidR="00C80934" w:rsidRPr="0019537B" w:rsidRDefault="00C80934" w:rsidP="00C80934">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r w:rsidRPr="0019537B">
        <w:rPr>
          <w:i/>
          <w:lang w:eastAsia="zh-CN"/>
        </w:rPr>
        <w:t>RRCReconfigurationComplete</w:t>
      </w:r>
      <w:r w:rsidRPr="0019537B">
        <w:rPr>
          <w:lang w:eastAsia="zh-CN"/>
        </w:rPr>
        <w:t xml:space="preserve"> message,</w:t>
      </w:r>
    </w:p>
    <w:p w14:paraId="2849E5D1" w14:textId="77777777" w:rsidR="00C80934" w:rsidRPr="0019537B" w:rsidRDefault="00C80934" w:rsidP="00C80934">
      <w:pPr>
        <w:pStyle w:val="NO"/>
        <w:rPr>
          <w:lang w:eastAsia="zh-CN"/>
        </w:rPr>
      </w:pPr>
      <w:r>
        <w:rPr>
          <w:lang w:eastAsia="zh-CN"/>
        </w:rPr>
        <w:t>NOTE</w:t>
      </w:r>
      <w:r w:rsidRPr="0019537B">
        <w:rPr>
          <w:lang w:eastAsia="zh-CN"/>
        </w:rPr>
        <w:t>:</w:t>
      </w:r>
      <w:r w:rsidRPr="0019537B">
        <w:rPr>
          <w:lang w:eastAsia="ko-KR"/>
        </w:rPr>
        <w:tab/>
      </w:r>
      <w:r w:rsidRPr="0019537B">
        <w:rPr>
          <w:i/>
          <w:lang w:eastAsia="zh-CN"/>
        </w:rPr>
        <w:t>T</w:t>
      </w:r>
      <w:r w:rsidRPr="0019537B">
        <w:rPr>
          <w:i/>
          <w:vertAlign w:val="subscript"/>
          <w:lang w:eastAsia="zh-CN"/>
        </w:rPr>
        <w:t>1</w:t>
      </w:r>
      <w:r w:rsidRPr="0019537B">
        <w:rPr>
          <w:lang w:eastAsia="zh-CN"/>
        </w:rPr>
        <w:t xml:space="preserve"> is UE implementation dependent.</w:t>
      </w:r>
    </w:p>
    <w:p w14:paraId="36025E30" w14:textId="77777777" w:rsidR="00C80934" w:rsidRPr="0019537B" w:rsidRDefault="00C80934" w:rsidP="00C80934">
      <w:pPr>
        <w:pStyle w:val="B10"/>
        <w:rPr>
          <w:i/>
          <w:lang w:eastAsia="ko-KR"/>
        </w:rPr>
      </w:pPr>
      <w:r w:rsidRPr="0019537B">
        <w:rPr>
          <w:i/>
          <w:lang w:eastAsia="ko-KR"/>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3E43A6C" w14:textId="77777777" w:rsidR="00C80934" w:rsidRPr="0019537B" w:rsidRDefault="00C80934" w:rsidP="00C80934">
      <w:pPr>
        <w:pStyle w:val="B10"/>
        <w:rPr>
          <w:iCs/>
          <w:lang w:eastAsia="ko-KR"/>
        </w:rPr>
      </w:pPr>
      <w:r w:rsidRPr="0019537B">
        <w:rPr>
          <w:i/>
          <w:lang w:eastAsia="ko-KR"/>
        </w:rPr>
        <w:tab/>
      </w:r>
      <w:r w:rsidRPr="0019537B">
        <w:rPr>
          <w:iCs/>
          <w:lang w:eastAsia="ko-KR"/>
        </w:rPr>
        <w:t xml:space="preserve">If the SCell is known and belongs to FR1, </w:t>
      </w:r>
      <w:r w:rsidRPr="0019537B">
        <w:rPr>
          <w:i/>
          <w:lang w:eastAsia="ko-KR"/>
        </w:rPr>
        <w:t>T</w:t>
      </w:r>
      <w:r w:rsidRPr="0019537B">
        <w:rPr>
          <w:i/>
          <w:vertAlign w:val="subscript"/>
          <w:lang w:eastAsia="ko-KR"/>
        </w:rPr>
        <w:t>CSI_Reporting</w:t>
      </w:r>
      <w:r w:rsidRPr="0019537B">
        <w:rPr>
          <w:lang w:eastAsia="ko-KR"/>
        </w:rPr>
        <w:t xml:space="preserve"> is specified in clause 8.3.2 and </w:t>
      </w:r>
      <w:r w:rsidRPr="0019537B">
        <w:rPr>
          <w:i/>
          <w:lang w:eastAsia="ko-KR"/>
        </w:rPr>
        <w:t>T</w:t>
      </w:r>
      <w:r w:rsidRPr="0019537B">
        <w:rPr>
          <w:i/>
          <w:vertAlign w:val="subscript"/>
          <w:lang w:eastAsia="ko-KR"/>
        </w:rPr>
        <w:t>activation_time</w:t>
      </w:r>
      <w:r w:rsidRPr="0019537B">
        <w:rPr>
          <w:iCs/>
          <w:lang w:eastAsia="ko-KR"/>
        </w:rPr>
        <w:t xml:space="preserve"> is defined as:</w:t>
      </w:r>
    </w:p>
    <w:p w14:paraId="35A1F2B0" w14:textId="77777777" w:rsidR="00C80934" w:rsidRPr="0019537B" w:rsidRDefault="00C80934" w:rsidP="00C80934">
      <w:pPr>
        <w:pStyle w:val="B20"/>
        <w:rPr>
          <w:vertAlign w:val="subscript"/>
        </w:rPr>
      </w:pPr>
      <w:r w:rsidRPr="0019537B">
        <w:t>-</w:t>
      </w:r>
      <w:r w:rsidRPr="0019537B">
        <w:tab/>
        <w:t>T</w:t>
      </w:r>
      <w:r w:rsidRPr="0019537B">
        <w:rPr>
          <w:vertAlign w:val="subscript"/>
        </w:rPr>
        <w:t>FirstSSB</w:t>
      </w:r>
      <w:r w:rsidRPr="0019537B">
        <w:t xml:space="preserve">+ </w:t>
      </w:r>
      <w:r>
        <w:t>5 ms</w:t>
      </w:r>
      <w:r w:rsidRPr="0019537B">
        <w:t>, if the measurement period of the SCell being activated is equal to or smaller than 240</w:t>
      </w:r>
      <w:r>
        <w:t>0 ms</w:t>
      </w:r>
      <w:r w:rsidRPr="0019537B">
        <w:t>.</w:t>
      </w:r>
    </w:p>
    <w:p w14:paraId="20E81F48" w14:textId="77777777" w:rsidR="00C80934" w:rsidRPr="0019537B" w:rsidRDefault="00C80934" w:rsidP="00C80934">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t>5 ms</w:t>
      </w:r>
      <w:r w:rsidRPr="0019537B">
        <w:t>, if</w:t>
      </w:r>
      <w:r w:rsidRPr="0019537B">
        <w:rPr>
          <w:szCs w:val="24"/>
          <w:lang w:eastAsia="zh-CN"/>
        </w:rPr>
        <w:t xml:space="preserve"> </w:t>
      </w:r>
      <w:r w:rsidRPr="0019537B">
        <w:t>measurement period of the SCell being activated is larger than 240</w:t>
      </w:r>
      <w:r>
        <w:t>0 ms</w:t>
      </w:r>
      <w:r w:rsidRPr="0019537B">
        <w:t>.</w:t>
      </w:r>
    </w:p>
    <w:p w14:paraId="0404E2BA" w14:textId="77777777" w:rsidR="00C80934" w:rsidRPr="0019537B" w:rsidRDefault="00C80934" w:rsidP="00C80934">
      <w:pPr>
        <w:pStyle w:val="B20"/>
        <w:ind w:leftChars="383" w:left="766" w:firstLine="0"/>
      </w:pPr>
      <w:r w:rsidRPr="0019537B">
        <w:t>where,</w:t>
      </w:r>
    </w:p>
    <w:p w14:paraId="4A7ABDAE" w14:textId="77777777" w:rsidR="00C80934" w:rsidRPr="0019537B" w:rsidRDefault="00C80934" w:rsidP="00C80934">
      <w:pPr>
        <w:pStyle w:val="B20"/>
        <w:ind w:leftChars="383" w:left="766" w:firstLine="0"/>
      </w:pPr>
      <w:r w:rsidRPr="0019537B">
        <w:t xml:space="preserve">the measurement period in </w:t>
      </w:r>
      <w:r>
        <w:t>table</w:t>
      </w:r>
      <w:r w:rsidRPr="0019537B">
        <w:t xml:space="preserve"> 9.2.5.2-1 applies if the target SCell was in an intra-frequency layer corresponding to an activated SCell;</w:t>
      </w:r>
    </w:p>
    <w:p w14:paraId="61CB9A52" w14:textId="77777777" w:rsidR="00C80934" w:rsidRPr="0019537B" w:rsidRDefault="00C80934" w:rsidP="00C80934">
      <w:pPr>
        <w:pStyle w:val="B20"/>
        <w:ind w:leftChars="383" w:left="766" w:firstLine="0"/>
      </w:pPr>
      <w:r w:rsidRPr="0019537B">
        <w:t xml:space="preserve">the measurement period in </w:t>
      </w:r>
      <w:r>
        <w:t>table</w:t>
      </w:r>
      <w:r w:rsidRPr="0019537B">
        <w:t xml:space="preserve"> 9.2.5.2-3 applies if the target SCell was in an intra-frequency layer corresponding to a deactivated SCell;</w:t>
      </w:r>
    </w:p>
    <w:p w14:paraId="5AEC1B06" w14:textId="77777777" w:rsidR="00C80934" w:rsidRPr="0019537B" w:rsidRDefault="00C80934" w:rsidP="00C80934">
      <w:pPr>
        <w:pStyle w:val="B20"/>
        <w:ind w:leftChars="383" w:left="766" w:firstLine="0"/>
      </w:pPr>
      <w:r w:rsidRPr="0019537B">
        <w:t xml:space="preserve">the measurement period in </w:t>
      </w:r>
      <w:r>
        <w:t>table</w:t>
      </w:r>
      <w:r w:rsidRPr="0019537B">
        <w:t xml:space="preserve"> 9.3.5-1 applies if the target SCell was in an inter-frequency layer.</w:t>
      </w:r>
    </w:p>
    <w:p w14:paraId="2ED589DA" w14:textId="77777777" w:rsidR="00C80934" w:rsidRPr="0019537B" w:rsidRDefault="00C80934" w:rsidP="00C80934">
      <w:pPr>
        <w:pStyle w:val="B20"/>
        <w:rPr>
          <w:lang w:eastAsia="ko-KR"/>
        </w:rPr>
      </w:pPr>
      <w:r w:rsidRPr="0019537B">
        <w:rPr>
          <w:i/>
          <w:lang w:eastAsia="ko-KR"/>
        </w:rPr>
        <w:t>-</w:t>
      </w:r>
      <w:r w:rsidRPr="0019537B">
        <w:rPr>
          <w:i/>
          <w:lang w:eastAsia="ko-KR"/>
        </w:rPr>
        <w:tab/>
      </w:r>
      <w:r w:rsidRPr="0019537B">
        <w:rPr>
          <w:iCs/>
          <w:lang w:eastAsia="ko-KR"/>
        </w:rPr>
        <w:t xml:space="preserve">Otherwise, </w:t>
      </w:r>
      <w:r w:rsidRPr="0019537B">
        <w:rPr>
          <w:lang w:eastAsia="ko-KR"/>
        </w:rPr>
        <w:t>T</w:t>
      </w:r>
      <w:r w:rsidRPr="0019537B">
        <w:rPr>
          <w:vertAlign w:val="subscript"/>
          <w:lang w:eastAsia="ko-KR"/>
        </w:rPr>
        <w:t>activation_time</w:t>
      </w:r>
      <w:r w:rsidRPr="0019537B">
        <w:rPr>
          <w:lang w:eastAsia="ko-KR"/>
        </w:rPr>
        <w:t xml:space="preserve"> and T</w:t>
      </w:r>
      <w:r w:rsidRPr="0019537B">
        <w:rPr>
          <w:vertAlign w:val="subscript"/>
          <w:lang w:eastAsia="ko-KR"/>
        </w:rPr>
        <w:t>CSI_Reporting</w:t>
      </w:r>
      <w:r w:rsidRPr="0019537B">
        <w:rPr>
          <w:lang w:eastAsia="ko-KR"/>
        </w:rPr>
        <w:t xml:space="preserve"> are specified in clause 8.3.2, where the following definitions of </w:t>
      </w:r>
      <w:r w:rsidRPr="0019537B">
        <w:rPr>
          <w:iCs/>
          <w:lang w:eastAsia="ko-KR"/>
        </w:rPr>
        <w:t>T</w:t>
      </w:r>
      <w:r w:rsidRPr="0019537B">
        <w:rPr>
          <w:iCs/>
          <w:vertAlign w:val="subscript"/>
          <w:lang w:eastAsia="ko-KR"/>
        </w:rPr>
        <w:t>FirstSSB</w:t>
      </w:r>
      <w:r w:rsidRPr="0019537B">
        <w:rPr>
          <w:lang w:eastAsia="ko-KR"/>
        </w:rPr>
        <w:t xml:space="preserve"> and </w:t>
      </w:r>
      <w:r w:rsidRPr="0019537B">
        <w:rPr>
          <w:iCs/>
          <w:lang w:eastAsia="ko-KR"/>
        </w:rPr>
        <w:t>T</w:t>
      </w:r>
      <w:r w:rsidRPr="0019537B">
        <w:rPr>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51162D69" w14:textId="77777777" w:rsidR="00C80934" w:rsidRPr="0019537B" w:rsidRDefault="00C80934" w:rsidP="00C80934">
      <w:pPr>
        <w:pStyle w:val="B30"/>
        <w:rPr>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AD8FE58" w14:textId="77777777" w:rsidR="00C80934" w:rsidRPr="0019537B" w:rsidRDefault="00C80934" w:rsidP="00C80934">
      <w:pPr>
        <w:pStyle w:val="B30"/>
        <w:rPr>
          <w:kern w:val="2"/>
          <w:sz w:val="21"/>
          <w:szCs w:val="22"/>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1A250B5" w14:textId="77777777" w:rsidR="00C80934" w:rsidRPr="0019537B" w:rsidRDefault="00C80934" w:rsidP="00C80934">
      <w:pPr>
        <w:pStyle w:val="B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AFF0851" w14:textId="77777777" w:rsidR="00C80934" w:rsidRPr="0019537B" w:rsidRDefault="00C80934" w:rsidP="00C80934">
      <w:pPr>
        <w:pStyle w:val="B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04EF0018" w14:textId="46D3E185" w:rsidR="00C80934" w:rsidRPr="0019537B" w:rsidRDefault="00C80934" w:rsidP="00C80934">
      <w:pPr>
        <w:pStyle w:val="B20"/>
        <w:rPr>
          <w:lang w:eastAsia="ko-KR"/>
        </w:rPr>
      </w:pPr>
      <w:r w:rsidRPr="0019537B">
        <w:rPr>
          <w:i/>
          <w:lang w:eastAsia="ko-KR"/>
        </w:rPr>
        <w:t>-</w:t>
      </w:r>
      <w:r w:rsidRPr="0019537B">
        <w:rPr>
          <w:i/>
          <w:lang w:eastAsia="ko-KR"/>
        </w:rPr>
        <w:tab/>
      </w:r>
      <w:r w:rsidRPr="0019537B">
        <w:rPr>
          <w:lang w:eastAsia="ko-KR"/>
        </w:rPr>
        <w:t xml:space="preserve">If a UE supports, </w:t>
      </w:r>
      <w:r w:rsidRPr="0019537B">
        <w:rPr>
          <w:i/>
          <w:iCs/>
        </w:rPr>
        <w:t>reduceForCellDetection</w:t>
      </w:r>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ins w:id="55" w:author="Zhixun Tang_Ericsson" w:date="2025-05-05T22:46:00Z">
        <w:r w:rsidRPr="000D2A2B">
          <w:rPr>
            <w:rFonts w:eastAsia="SimSun" w:hint="eastAsia"/>
            <w:iCs/>
            <w:lang w:eastAsia="zh-CN"/>
          </w:rPr>
          <w:t>and/or</w:t>
        </w:r>
        <w:r>
          <w:rPr>
            <w:rFonts w:eastAsia="SimSun" w:hint="eastAsia"/>
            <w:i/>
            <w:lang w:eastAsia="zh-CN"/>
          </w:rPr>
          <w:t>[SSBadapation-r19]</w:t>
        </w:r>
      </w:ins>
      <w:r>
        <w:rPr>
          <w:rFonts w:eastAsia="SimSun" w:hint="eastAsia"/>
          <w:i/>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5FE34513" w14:textId="77777777" w:rsidR="00C80934" w:rsidRPr="0019537B" w:rsidRDefault="00C80934" w:rsidP="00C80934">
      <w:pPr>
        <w:rPr>
          <w:lang w:eastAsia="ko-KR"/>
        </w:rPr>
      </w:pPr>
      <w:r w:rsidRPr="007B2C7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CDDD820" w14:textId="77777777" w:rsidR="00C80934" w:rsidRPr="0019537B" w:rsidRDefault="00C80934" w:rsidP="00C80934">
      <w:r w:rsidRPr="0019537B">
        <w:t>The SCell in FR1 is known provided the following conditions are met for the SCell:</w:t>
      </w:r>
    </w:p>
    <w:p w14:paraId="55B8FE85" w14:textId="77777777" w:rsidR="00C80934" w:rsidRPr="0019537B" w:rsidRDefault="00C80934" w:rsidP="00C80934">
      <w:pPr>
        <w:ind w:left="284"/>
      </w:pPr>
      <w:r w:rsidRPr="0019537B">
        <w:t>-</w:t>
      </w:r>
      <w:r w:rsidRPr="0019537B">
        <w:rPr>
          <w:i/>
          <w:lang w:eastAsia="ko-KR"/>
        </w:rPr>
        <w:tab/>
      </w:r>
      <w:r w:rsidRPr="0019537B">
        <w:t xml:space="preserve">During the last 5 seconds before the reception of the direct SCell configuration command: </w:t>
      </w:r>
    </w:p>
    <w:p w14:paraId="35090551" w14:textId="77777777" w:rsidR="00C80934" w:rsidRPr="0019537B" w:rsidRDefault="00C80934" w:rsidP="00C80934">
      <w:pPr>
        <w:ind w:left="568"/>
      </w:pPr>
      <w:r w:rsidRPr="0019537B">
        <w:t>-</w:t>
      </w:r>
      <w:r w:rsidRPr="0019537B">
        <w:rPr>
          <w:i/>
          <w:lang w:eastAsia="ko-KR"/>
        </w:rPr>
        <w:tab/>
      </w:r>
      <w:r w:rsidRPr="0019537B">
        <w:t xml:space="preserve">the UE has sent a valid measurement report for the SCell being directly activated, and </w:t>
      </w:r>
    </w:p>
    <w:p w14:paraId="361DB577" w14:textId="77777777" w:rsidR="00C80934" w:rsidRPr="0019537B" w:rsidRDefault="00C80934" w:rsidP="00C80934">
      <w:pPr>
        <w:ind w:left="568"/>
      </w:pPr>
      <w:r w:rsidRPr="0019537B">
        <w:t>-</w:t>
      </w:r>
      <w:r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2CC7632F" w14:textId="77777777" w:rsidR="00C80934" w:rsidRPr="0019537B" w:rsidRDefault="00C80934" w:rsidP="00C80934">
      <w:pPr>
        <w:ind w:left="284"/>
      </w:pPr>
      <w:r w:rsidRPr="0019537B">
        <w:t>-</w:t>
      </w:r>
      <w:r w:rsidRPr="0019537B">
        <w:rPr>
          <w:i/>
          <w:lang w:eastAsia="ko-KR"/>
        </w:rPr>
        <w:tab/>
      </w:r>
      <w:r w:rsidRPr="0019537B">
        <w:t xml:space="preserve">the SSB measured during the period equal to [5] seconds also remains detectable during the SCell activation delay according to the cell identification conditions specified in clause 9.2 and 9.3.  </w:t>
      </w:r>
    </w:p>
    <w:p w14:paraId="7834CA74" w14:textId="77777777" w:rsidR="00C80934" w:rsidRPr="0019537B" w:rsidRDefault="00C80934" w:rsidP="00C80934">
      <w:r w:rsidRPr="0019537B">
        <w:t>Otherwise, the SCell is unknown.</w:t>
      </w:r>
    </w:p>
    <w:p w14:paraId="1C47AFD1" w14:textId="77777777" w:rsidR="00C80934" w:rsidRPr="0019537B" w:rsidRDefault="00C80934" w:rsidP="00C80934">
      <w:r w:rsidRPr="0019537B">
        <w:lastRenderedPageBreak/>
        <w:t>The SCell in FR2 is known provided it meets the corresponding conditions as defined in clause 8.3.2. Otherwise, the SCell is unknown.</w:t>
      </w:r>
    </w:p>
    <w:p w14:paraId="05309928" w14:textId="77777777" w:rsidR="00C80934" w:rsidRPr="0019537B" w:rsidRDefault="00C80934" w:rsidP="00C80934">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SpCell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347037CC" w14:textId="77777777" w:rsidR="00C80934" w:rsidRPr="0019537B" w:rsidRDefault="00C80934" w:rsidP="00C80934">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501963A7" w14:textId="77777777" w:rsidR="00C80934" w:rsidRPr="0019537B" w:rsidRDefault="00C80934" w:rsidP="00C80934">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910CFA3" w14:textId="77777777" w:rsidR="00C80934" w:rsidRPr="0019537B" w:rsidRDefault="00C80934" w:rsidP="00C80934">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14FA957B" w14:textId="77777777" w:rsidR="00C80934" w:rsidRPr="0019537B" w:rsidRDefault="00C80934" w:rsidP="00C80934">
      <w:r w:rsidRPr="0019537B">
        <w:t>The length of the interruption window may be different for different victim cells, and depends on the applicable scenario and on the frequency band relation between the aggressor cell and the victim cell.</w:t>
      </w:r>
    </w:p>
    <w:p w14:paraId="249DEDD7" w14:textId="656FCE48" w:rsidR="00124D86" w:rsidRPr="002C7C0A" w:rsidRDefault="00C80934" w:rsidP="00C80934">
      <w:pPr>
        <w:rPr>
          <w:b/>
          <w:color w:val="0070C0"/>
          <w:sz w:val="32"/>
          <w:szCs w:val="32"/>
          <w:lang w:eastAsia="zh-CN"/>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until the UE has completed the direct SCell activation, the UE shall report CQI index = 0 (out of range) if the UE has available uplink resources to report CQI for the SCell.</w:t>
      </w:r>
    </w:p>
    <w:p w14:paraId="59BA1AFC" w14:textId="77777777" w:rsidR="00124D86" w:rsidRDefault="00124D86" w:rsidP="00124D8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2FFAD5DA" w14:textId="77777777" w:rsidR="00C80934" w:rsidRDefault="00C80934" w:rsidP="00C8093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634DA8BF" w14:textId="77777777" w:rsidR="0076279D" w:rsidRPr="0019537B" w:rsidRDefault="0076279D" w:rsidP="0076279D">
      <w:pPr>
        <w:pStyle w:val="Heading3"/>
        <w:rPr>
          <w:lang w:eastAsia="ko-KR"/>
        </w:rPr>
      </w:pPr>
      <w:r w:rsidRPr="0019537B">
        <w:rPr>
          <w:lang w:eastAsia="ko-KR"/>
        </w:rPr>
        <w:t>8.3.5</w:t>
      </w:r>
      <w:r w:rsidRPr="0019537B">
        <w:rPr>
          <w:lang w:eastAsia="ko-KR"/>
        </w:rPr>
        <w:tab/>
        <w:t>Direct SCell Activation at Handover</w:t>
      </w:r>
    </w:p>
    <w:p w14:paraId="354F8247" w14:textId="77777777" w:rsidR="0076279D" w:rsidRPr="0019537B" w:rsidRDefault="0076279D" w:rsidP="0076279D">
      <w:pPr>
        <w:rPr>
          <w:lang w:eastAsia="ko-KR"/>
        </w:rPr>
      </w:pPr>
      <w:r w:rsidRPr="0019537B">
        <w:rPr>
          <w:lang w:eastAsia="ko-KR"/>
        </w:rPr>
        <w:t xml:space="preserve">The requirements in this clause apply for UE being configured in the RRC reconfiguration message, TS 38.331 [2], for handover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46459DEE" w14:textId="77777777" w:rsidR="0076279D" w:rsidRPr="0019537B" w:rsidRDefault="0076279D" w:rsidP="0076279D">
      <w:r w:rsidRPr="0019537B">
        <w:rPr>
          <w:lang w:eastAsia="ko-KR"/>
        </w:rPr>
        <w:t xml:space="preserve">The UE shall configure the SCell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77C89FE1" w14:textId="77777777" w:rsidR="0076279D" w:rsidRPr="0019537B" w:rsidRDefault="0076279D" w:rsidP="0076279D">
      <w:pPr>
        <w:ind w:leftChars="100" w:left="200"/>
        <w:rPr>
          <w:lang w:eastAsia="zh-CN"/>
        </w:rPr>
      </w:pPr>
      <w:r w:rsidRPr="0019537B">
        <w:rPr>
          <w:rFonts w:hint="eastAsia"/>
          <w:lang w:eastAsia="ko-KR"/>
        </w:rPr>
        <w:t>Where:</w:t>
      </w:r>
    </w:p>
    <w:p w14:paraId="66AA7492" w14:textId="77777777" w:rsidR="0076279D" w:rsidRPr="0019537B" w:rsidRDefault="0076279D" w:rsidP="0076279D">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3446EC5E" w14:textId="77777777" w:rsidR="0076279D" w:rsidRPr="0019537B" w:rsidRDefault="0076279D" w:rsidP="0076279D">
      <w:pPr>
        <w:pStyle w:val="B10"/>
        <w:rPr>
          <w:lang w:eastAsia="ko-KR"/>
        </w:rPr>
      </w:pPr>
      <w:r w:rsidRPr="0019537B">
        <w:rPr>
          <w:rFonts w:hint="eastAsia"/>
          <w:lang w:eastAsia="zh-CN"/>
        </w:rPr>
        <w:t>-</w:t>
      </w:r>
      <w:r w:rsidRPr="0019537B">
        <w:rPr>
          <w:lang w:eastAsia="zh-CN"/>
        </w:rPr>
        <w:tab/>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Pr>
          <w:iCs/>
          <w:lang w:eastAsia="ko-KR"/>
        </w:rPr>
        <w:t>3 ms</w:t>
      </w:r>
      <w:r w:rsidRPr="0019537B">
        <w:rPr>
          <w:iCs/>
          <w:lang w:eastAsia="ko-KR"/>
        </w:rPr>
        <w:t xml:space="preserve"> for the cases specified in clause 8.3.2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p>
    <w:p w14:paraId="1FE69822" w14:textId="77777777" w:rsidR="0076279D" w:rsidRPr="0019537B" w:rsidRDefault="0076279D" w:rsidP="0076279D">
      <w:pPr>
        <w:pStyle w:val="B10"/>
        <w:rPr>
          <w:lang w:eastAsia="zh-CN"/>
        </w:rPr>
      </w:pPr>
      <w:r w:rsidRPr="0019537B">
        <w:rPr>
          <w:rFonts w:hint="eastAsia"/>
          <w:lang w:eastAsia="zh-CN"/>
        </w:rPr>
        <w:t>-</w:t>
      </w:r>
      <w:r w:rsidRPr="0019537B">
        <w:rPr>
          <w:lang w:eastAsia="zh-CN"/>
        </w:rPr>
        <w:tab/>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6C671CDA" w14:textId="77777777" w:rsidR="0076279D" w:rsidRPr="0019537B" w:rsidRDefault="0076279D" w:rsidP="0076279D">
      <w:pPr>
        <w:pStyle w:val="B10"/>
        <w:rPr>
          <w:lang w:eastAsia="zh-CN"/>
        </w:rPr>
      </w:pPr>
      <w:r w:rsidRPr="0019537B">
        <w:rPr>
          <w:rFonts w:hint="eastAsia"/>
          <w:lang w:eastAsia="zh-CN"/>
        </w:rPr>
        <w:t>-</w:t>
      </w:r>
      <w:r w:rsidRPr="0019537B">
        <w:rPr>
          <w:lang w:eastAsia="zh-CN"/>
        </w:rPr>
        <w:tab/>
        <w:t>T</w:t>
      </w:r>
      <w:r w:rsidRPr="0019537B">
        <w:rPr>
          <w:vertAlign w:val="subscript"/>
          <w:lang w:eastAsia="zh-CN"/>
        </w:rPr>
        <w:t>interrupt</w:t>
      </w:r>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4ACAC27E" w14:textId="77777777" w:rsidR="0076279D" w:rsidRPr="0019537B" w:rsidRDefault="0076279D" w:rsidP="0076279D">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5F9439CF" w14:textId="77777777" w:rsidR="0076279D" w:rsidRPr="0019537B" w:rsidRDefault="0076279D" w:rsidP="0076279D">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PCell, and greater than or equal to k+1 slot, where k is defined in clause 4.2 in TS 38.213</w:t>
      </w:r>
      <w:r>
        <w:rPr>
          <w:lang w:eastAsia="zh-CN"/>
        </w:rPr>
        <w:t xml:space="preserve"> [3]</w:t>
      </w:r>
      <w:r w:rsidRPr="0019537B">
        <w:rPr>
          <w:lang w:eastAsia="zh-CN"/>
        </w:rPr>
        <w:t>,</w:t>
      </w:r>
    </w:p>
    <w:p w14:paraId="547A9277" w14:textId="77777777" w:rsidR="0076279D" w:rsidRPr="0019537B" w:rsidRDefault="0076279D" w:rsidP="0076279D">
      <w:pPr>
        <w:pStyle w:val="B10"/>
        <w:rPr>
          <w:lang w:eastAsia="zh-CN"/>
        </w:rPr>
      </w:pPr>
      <w:r w:rsidRPr="0019537B">
        <w:rPr>
          <w:rFonts w:hint="eastAsia"/>
          <w:lang w:eastAsia="zh-CN"/>
        </w:rPr>
        <w:t>-</w:t>
      </w:r>
      <w:r w:rsidRPr="0019537B">
        <w:rPr>
          <w:lang w:eastAsia="zh-CN"/>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7D51B804" w14:textId="77777777" w:rsidR="0076279D" w:rsidRPr="0019537B" w:rsidRDefault="0076279D" w:rsidP="0076279D">
      <w:pPr>
        <w:pStyle w:val="B10"/>
        <w:rPr>
          <w:iCs/>
          <w:lang w:eastAsia="ko-KR"/>
        </w:rPr>
      </w:pPr>
      <w:r w:rsidRPr="0019537B">
        <w:rPr>
          <w:i/>
          <w:lang w:eastAsia="ko-KR"/>
        </w:rPr>
        <w:t>-</w:t>
      </w:r>
      <w:r w:rsidRPr="0019537B">
        <w:rPr>
          <w:i/>
          <w:lang w:eastAsia="ko-KR"/>
        </w:rPr>
        <w:tab/>
      </w:r>
      <w:r w:rsidRPr="0019537B">
        <w:rPr>
          <w:iCs/>
          <w:lang w:eastAsia="ko-KR"/>
        </w:rPr>
        <w:t xml:space="preserve">If the SCell is known and belongs to FR1, </w:t>
      </w:r>
      <w:r w:rsidRPr="0019537B">
        <w:rPr>
          <w:i/>
          <w:lang w:eastAsia="ko-KR"/>
        </w:rPr>
        <w:t>T</w:t>
      </w:r>
      <w:r w:rsidRPr="0019537B">
        <w:rPr>
          <w:i/>
          <w:vertAlign w:val="subscript"/>
          <w:lang w:eastAsia="ko-KR"/>
        </w:rPr>
        <w:t>CSI_Reporting</w:t>
      </w:r>
      <w:r w:rsidRPr="0019537B">
        <w:rPr>
          <w:lang w:eastAsia="ko-KR"/>
        </w:rPr>
        <w:t xml:space="preserve"> is specified in clause 8.3.2 and </w:t>
      </w:r>
      <w:r w:rsidRPr="0019537B">
        <w:rPr>
          <w:i/>
          <w:lang w:eastAsia="ko-KR"/>
        </w:rPr>
        <w:t>T</w:t>
      </w:r>
      <w:r w:rsidRPr="0019537B">
        <w:rPr>
          <w:i/>
          <w:vertAlign w:val="subscript"/>
          <w:lang w:eastAsia="ko-KR"/>
        </w:rPr>
        <w:t>activation_time</w:t>
      </w:r>
      <w:r w:rsidRPr="0019537B">
        <w:rPr>
          <w:iCs/>
          <w:lang w:eastAsia="ko-KR"/>
        </w:rPr>
        <w:t xml:space="preserve"> is defined as:</w:t>
      </w:r>
    </w:p>
    <w:p w14:paraId="430D7B06" w14:textId="77777777" w:rsidR="0076279D" w:rsidRPr="0019537B" w:rsidRDefault="0076279D" w:rsidP="0076279D">
      <w:pPr>
        <w:pStyle w:val="B20"/>
        <w:rPr>
          <w:vertAlign w:val="subscript"/>
        </w:rPr>
      </w:pPr>
      <w:r w:rsidRPr="0019537B">
        <w:t>-</w:t>
      </w:r>
      <w:r w:rsidRPr="0019537B">
        <w:tab/>
        <w:t>T</w:t>
      </w:r>
      <w:r w:rsidRPr="0019537B">
        <w:rPr>
          <w:vertAlign w:val="subscript"/>
        </w:rPr>
        <w:t>FirstSSB</w:t>
      </w:r>
      <w:r w:rsidRPr="0019537B">
        <w:t xml:space="preserve">+ </w:t>
      </w:r>
      <w:r>
        <w:t>5 ms</w:t>
      </w:r>
      <w:r w:rsidRPr="0019537B">
        <w:t>, if the measurement period of the SCell being activated is equal to or smaller than 240</w:t>
      </w:r>
      <w:r>
        <w:t>0 ms</w:t>
      </w:r>
      <w:r w:rsidRPr="0019537B">
        <w:t>.</w:t>
      </w:r>
    </w:p>
    <w:p w14:paraId="77355B89" w14:textId="77777777" w:rsidR="0076279D" w:rsidRPr="0019537B" w:rsidRDefault="0076279D" w:rsidP="0076279D">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t>5 ms</w:t>
      </w:r>
      <w:r w:rsidRPr="0019537B">
        <w:t>, if</w:t>
      </w:r>
      <w:r w:rsidRPr="0019537B">
        <w:rPr>
          <w:szCs w:val="24"/>
          <w:lang w:eastAsia="zh-CN"/>
        </w:rPr>
        <w:t xml:space="preserve"> </w:t>
      </w:r>
      <w:r w:rsidRPr="0019537B">
        <w:t>measurement period of the SCell being activated is larger than 240</w:t>
      </w:r>
      <w:r>
        <w:t>0 ms</w:t>
      </w:r>
      <w:r w:rsidRPr="0019537B">
        <w:t>.</w:t>
      </w:r>
    </w:p>
    <w:p w14:paraId="5505861D" w14:textId="77777777" w:rsidR="0076279D" w:rsidRPr="0019537B" w:rsidRDefault="0076279D" w:rsidP="0076279D">
      <w:pPr>
        <w:pStyle w:val="B20"/>
        <w:ind w:leftChars="383" w:left="766" w:firstLine="0"/>
      </w:pPr>
      <w:r w:rsidRPr="0019537B">
        <w:t>where,</w:t>
      </w:r>
    </w:p>
    <w:p w14:paraId="4FF6DD60" w14:textId="77777777" w:rsidR="0076279D" w:rsidRPr="0019537B" w:rsidRDefault="0076279D" w:rsidP="0076279D">
      <w:pPr>
        <w:pStyle w:val="B20"/>
        <w:ind w:leftChars="383" w:left="766" w:firstLine="0"/>
      </w:pPr>
      <w:r w:rsidRPr="0019537B">
        <w:lastRenderedPageBreak/>
        <w:t xml:space="preserve">the measurement period in </w:t>
      </w:r>
      <w:r>
        <w:t>table</w:t>
      </w:r>
      <w:r w:rsidRPr="0019537B">
        <w:t xml:space="preserve"> 9.2.5.2-1 applies if the target SCell was in an intra-frequency layer corresponding to an activated SCell;</w:t>
      </w:r>
    </w:p>
    <w:p w14:paraId="4C9799B8" w14:textId="77777777" w:rsidR="0076279D" w:rsidRPr="0019537B" w:rsidRDefault="0076279D" w:rsidP="0076279D">
      <w:pPr>
        <w:pStyle w:val="B20"/>
        <w:ind w:leftChars="383" w:left="766" w:firstLine="0"/>
      </w:pPr>
      <w:r w:rsidRPr="0019537B">
        <w:t xml:space="preserve">the measurement period in </w:t>
      </w:r>
      <w:r>
        <w:t>table</w:t>
      </w:r>
      <w:r w:rsidRPr="0019537B">
        <w:t xml:space="preserve"> 9.2.5.2-3 applies if the target SCell was in an intra-frequency layer corresponding to a deactivated SCell;</w:t>
      </w:r>
    </w:p>
    <w:p w14:paraId="6EF10C9F" w14:textId="77777777" w:rsidR="0076279D" w:rsidRPr="0019537B" w:rsidRDefault="0076279D" w:rsidP="0076279D">
      <w:pPr>
        <w:pStyle w:val="B20"/>
        <w:ind w:leftChars="383" w:left="766" w:firstLine="0"/>
      </w:pPr>
      <w:r w:rsidRPr="0019537B">
        <w:t xml:space="preserve">the measurement period in </w:t>
      </w:r>
      <w:r>
        <w:t>table</w:t>
      </w:r>
      <w:r w:rsidRPr="0019537B">
        <w:t xml:space="preserve"> 9.3.5-1 applies if the target SCell was in an inter-frequency layer.</w:t>
      </w:r>
    </w:p>
    <w:p w14:paraId="307E155E" w14:textId="77777777" w:rsidR="0076279D" w:rsidRPr="0019537B" w:rsidRDefault="0076279D" w:rsidP="0076279D">
      <w:pPr>
        <w:pStyle w:val="B10"/>
        <w:rPr>
          <w:lang w:eastAsia="ko-KR"/>
        </w:rPr>
      </w:pPr>
      <w:r w:rsidRPr="0019537B">
        <w:rPr>
          <w:rFonts w:hint="eastAsia"/>
          <w:lang w:eastAsia="zh-CN"/>
        </w:rPr>
        <w:t>-</w:t>
      </w:r>
      <w:r w:rsidRPr="0019537B">
        <w:rPr>
          <w:lang w:eastAsia="zh-CN"/>
        </w:rPr>
        <w:tab/>
      </w:r>
      <w:r w:rsidRPr="0019537B">
        <w:rPr>
          <w:iCs/>
          <w:lang w:eastAsia="ko-KR"/>
        </w:rPr>
        <w:t>Otherwise,</w:t>
      </w:r>
      <w:r w:rsidRPr="0019537B">
        <w:rPr>
          <w:i/>
          <w:lang w:eastAsia="ko-KR"/>
        </w:rPr>
        <w:t xml:space="preserve"> T</w:t>
      </w:r>
      <w:r w:rsidRPr="0019537B">
        <w:rPr>
          <w:i/>
          <w:vertAlign w:val="subscript"/>
          <w:lang w:eastAsia="ko-KR"/>
        </w:rPr>
        <w:t>activation_time</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8.3.2, where the following definitions of </w:t>
      </w:r>
      <w:r w:rsidRPr="0019537B">
        <w:rPr>
          <w:i/>
          <w:iCs/>
          <w:lang w:eastAsia="ko-KR"/>
        </w:rPr>
        <w:t>T</w:t>
      </w:r>
      <w:r w:rsidRPr="0019537B">
        <w:rPr>
          <w:i/>
          <w:iCs/>
          <w:vertAlign w:val="subscript"/>
          <w:lang w:eastAsia="ko-KR"/>
        </w:rPr>
        <w:t>FirstSSB</w:t>
      </w:r>
      <w:r w:rsidRPr="0019537B">
        <w:rPr>
          <w:lang w:eastAsia="ko-KR"/>
        </w:rPr>
        <w:t xml:space="preserve"> and </w:t>
      </w:r>
      <w:r w:rsidRPr="0019537B">
        <w:rPr>
          <w:i/>
          <w:iCs/>
          <w:lang w:eastAsia="ko-KR"/>
        </w:rPr>
        <w:t>T</w:t>
      </w:r>
      <w:r w:rsidRPr="0019537B">
        <w:rPr>
          <w:i/>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7006764F" w14:textId="77777777" w:rsidR="0076279D" w:rsidRPr="0019537B" w:rsidRDefault="0076279D" w:rsidP="0076279D">
      <w:pPr>
        <w:pStyle w:val="B20"/>
        <w:ind w:leftChars="383" w:left="1050"/>
        <w:rPr>
          <w:vertAlign w:val="subscript"/>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F5B99F" w14:textId="77777777" w:rsidR="0076279D" w:rsidRPr="0019537B" w:rsidRDefault="0076279D" w:rsidP="0076279D">
      <w:pPr>
        <w:pStyle w:val="B20"/>
        <w:ind w:leftChars="383" w:left="1050"/>
        <w:rPr>
          <w:kern w:val="2"/>
          <w:sz w:val="21"/>
          <w:szCs w:val="22"/>
          <w:lang w:eastAsia="zh-CN"/>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7DEEB97" w14:textId="77777777" w:rsidR="0076279D" w:rsidRPr="0019537B" w:rsidRDefault="0076279D" w:rsidP="0076279D">
      <w:pPr>
        <w:pStyle w:val="B30"/>
        <w:ind w:leftChars="525" w:left="133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E00F018" w14:textId="77777777" w:rsidR="0076279D" w:rsidRPr="0019537B" w:rsidRDefault="0076279D" w:rsidP="0076279D">
      <w:pPr>
        <w:pStyle w:val="B30"/>
        <w:ind w:leftChars="525" w:left="133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3507CCAB" w14:textId="1AEF516C" w:rsidR="0076279D" w:rsidRPr="0019537B" w:rsidRDefault="0076279D" w:rsidP="0076279D">
      <w:pPr>
        <w:pStyle w:val="B20"/>
        <w:ind w:left="630"/>
        <w:rPr>
          <w:lang w:eastAsia="ko-KR"/>
        </w:rPr>
      </w:pPr>
      <w:r w:rsidRPr="0019537B">
        <w:rPr>
          <w:iCs/>
          <w:lang w:eastAsia="ko-KR"/>
        </w:rPr>
        <w:t>-</w:t>
      </w:r>
      <w:r w:rsidRPr="0019537B">
        <w:rPr>
          <w:iCs/>
          <w:lang w:eastAsia="ko-KR"/>
        </w:rPr>
        <w:tab/>
        <w:t xml:space="preserve">If a UE supports, </w:t>
      </w:r>
      <w:r w:rsidRPr="0019537B">
        <w:rPr>
          <w:i/>
          <w:iCs/>
        </w:rPr>
        <w:t>reduceForCellDetection</w:t>
      </w:r>
      <w:r w:rsidRPr="0019537B">
        <w:t xml:space="preserve"> </w:t>
      </w:r>
      <w:r w:rsidRPr="0019537B">
        <w:rPr>
          <w:iCs/>
          <w:lang w:eastAsia="ko-KR"/>
        </w:rPr>
        <w:t xml:space="preserve">and/or </w:t>
      </w:r>
      <w:r w:rsidRPr="0019537B">
        <w:rPr>
          <w:i/>
          <w:iCs/>
        </w:rPr>
        <w:t>reduceForSSB-L1-RSRP-Meas</w:t>
      </w:r>
      <w:r w:rsidRPr="0019537B" w:rsidDel="00A27DA9">
        <w:t xml:space="preserve"> </w:t>
      </w:r>
      <w:r w:rsidRPr="0019537B">
        <w:rPr>
          <w:iCs/>
          <w:lang w:eastAsia="ko-KR"/>
        </w:rPr>
        <w:t xml:space="preserve">and/or </w:t>
      </w:r>
      <w:r w:rsidRPr="0019537B">
        <w:rPr>
          <w:i/>
          <w:iCs/>
          <w:lang w:eastAsia="zh-CN"/>
        </w:rPr>
        <w:t>shortMeasInterval-r18</w:t>
      </w:r>
      <w:r w:rsidRPr="0019537B">
        <w:rPr>
          <w:lang w:eastAsia="zh-CN"/>
        </w:rPr>
        <w:t xml:space="preserve"> </w:t>
      </w:r>
      <w:ins w:id="56" w:author="Zhixun Tang_Ericsson" w:date="2025-05-05T22:46:00Z">
        <w:r w:rsidRPr="000D2A2B">
          <w:rPr>
            <w:rFonts w:eastAsia="SimSun" w:hint="eastAsia"/>
            <w:iCs/>
            <w:lang w:eastAsia="zh-CN"/>
          </w:rPr>
          <w:t>and/or</w:t>
        </w:r>
        <w:r>
          <w:rPr>
            <w:rFonts w:eastAsia="SimSun" w:hint="eastAsia"/>
            <w:i/>
            <w:lang w:eastAsia="zh-CN"/>
          </w:rPr>
          <w:t>[SSBadapation-r19]</w:t>
        </w:r>
      </w:ins>
      <w:r>
        <w:rPr>
          <w:rFonts w:eastAsia="SimSun" w:hint="eastAsia"/>
          <w:i/>
          <w:lang w:eastAsia="zh-CN"/>
        </w:rPr>
        <w:t xml:space="preserve"> </w:t>
      </w:r>
      <w:r w:rsidRPr="0019537B">
        <w:rPr>
          <w:iCs/>
          <w:lang w:eastAsia="ko-KR"/>
        </w:rPr>
        <w:t>capabilities</w:t>
      </w:r>
      <w:r w:rsidRPr="0019537B">
        <w:rPr>
          <w:i/>
          <w:iCs/>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handover also.</w:t>
      </w:r>
    </w:p>
    <w:p w14:paraId="07439105" w14:textId="77777777" w:rsidR="0076279D" w:rsidRPr="0019537B" w:rsidRDefault="0076279D" w:rsidP="0076279D">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461F1893" w14:textId="77777777" w:rsidR="0076279D" w:rsidRPr="0019537B" w:rsidRDefault="0076279D" w:rsidP="0076279D">
      <w:r w:rsidRPr="0019537B">
        <w:t>The SCell in FR1 is known provided the following conditions are met for the SCell:</w:t>
      </w:r>
    </w:p>
    <w:p w14:paraId="31FE9C3D" w14:textId="77777777" w:rsidR="0076279D" w:rsidRPr="0019537B" w:rsidRDefault="0076279D" w:rsidP="0076279D">
      <w:pPr>
        <w:pStyle w:val="B10"/>
      </w:pPr>
      <w:r w:rsidRPr="0019537B">
        <w:t>-</w:t>
      </w:r>
      <w:r w:rsidRPr="0019537B">
        <w:tab/>
        <w:t xml:space="preserve">During the last 5 seconds before the reception of the direct SCell configuration command: </w:t>
      </w:r>
    </w:p>
    <w:p w14:paraId="0FBCAC07" w14:textId="77777777" w:rsidR="0076279D" w:rsidRPr="0019537B" w:rsidRDefault="0076279D" w:rsidP="0076279D">
      <w:pPr>
        <w:pStyle w:val="B20"/>
      </w:pPr>
      <w:r w:rsidRPr="0019537B">
        <w:t>-</w:t>
      </w:r>
      <w:r w:rsidRPr="0019537B">
        <w:tab/>
        <w:t xml:space="preserve">the UE has sent a valid measurement report for the SCell being directly activated, and </w:t>
      </w:r>
    </w:p>
    <w:p w14:paraId="5420302E" w14:textId="77777777" w:rsidR="0076279D" w:rsidRPr="0019537B" w:rsidRDefault="0076279D" w:rsidP="0076279D">
      <w:pPr>
        <w:pStyle w:val="B20"/>
      </w:pPr>
      <w:r w:rsidRPr="0019537B">
        <w:t>-</w:t>
      </w:r>
      <w:r w:rsidRPr="0019537B">
        <w:tab/>
        <w:t xml:space="preserve">the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71E531EB" w14:textId="77777777" w:rsidR="0076279D" w:rsidRPr="0019537B" w:rsidRDefault="0076279D" w:rsidP="0076279D">
      <w:pPr>
        <w:pStyle w:val="B20"/>
      </w:pPr>
      <w:r w:rsidRPr="0019537B">
        <w:t>-</w:t>
      </w:r>
      <w:r w:rsidRPr="0019537B">
        <w:tab/>
        <w:t xml:space="preserve">the SSB measured during the period equal to [5] seconds also remains detectable during the SCell activation delay according to the cell identification conditions specified in clause 9.2 and 9.3.  </w:t>
      </w:r>
    </w:p>
    <w:p w14:paraId="00B90314" w14:textId="77777777" w:rsidR="0076279D" w:rsidRPr="0019537B" w:rsidRDefault="0076279D" w:rsidP="0076279D">
      <w:r w:rsidRPr="0019537B">
        <w:t>Otherwise, the SCell is unknown.</w:t>
      </w:r>
    </w:p>
    <w:p w14:paraId="54B7CFBC" w14:textId="77777777" w:rsidR="0076279D" w:rsidRPr="0019537B" w:rsidRDefault="0076279D" w:rsidP="0076279D">
      <w:pPr>
        <w:rPr>
          <w:lang w:eastAsia="ko-KR"/>
        </w:rPr>
      </w:pPr>
      <w:r w:rsidRPr="0019537B">
        <w:t>The SCell in FR2 is known provided it meets the corresponding conditions as defined in clause 8.3.2. Otherwise, the SCell is unknown.</w:t>
      </w:r>
    </w:p>
    <w:p w14:paraId="2AA9455A" w14:textId="77777777" w:rsidR="0076279D" w:rsidRPr="0019537B" w:rsidRDefault="0076279D" w:rsidP="0076279D">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3AD65BC5" w14:textId="77777777" w:rsidR="0076279D" w:rsidRPr="0019537B" w:rsidRDefault="0076279D" w:rsidP="0076279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4C8B78BF" w14:textId="77777777" w:rsidR="0076279D" w:rsidRPr="0019537B" w:rsidRDefault="0076279D" w:rsidP="0076279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1DA40B9C" w14:textId="77777777" w:rsidR="0076279D" w:rsidRPr="0019537B" w:rsidRDefault="0076279D" w:rsidP="0076279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395E1971" w14:textId="77777777" w:rsidR="0076279D" w:rsidRPr="0019537B" w:rsidRDefault="0076279D" w:rsidP="0076279D">
      <w:r w:rsidRPr="0019537B">
        <w:t>The length of the interruption window depends on the frequency band relation between the aggressor SCell and the victim PCell.</w:t>
      </w:r>
    </w:p>
    <w:p w14:paraId="683C165E" w14:textId="0AD7C7D4" w:rsidR="00C80934" w:rsidRDefault="0076279D" w:rsidP="0076279D">
      <w:pPr>
        <w:rPr>
          <w:b/>
          <w:color w:val="0070C0"/>
          <w:sz w:val="32"/>
          <w:szCs w:val="32"/>
          <w:lang w:eastAsia="zh-CN"/>
        </w:rPr>
      </w:pPr>
      <w:r w:rsidRPr="0019537B">
        <w:rPr>
          <w:lang w:eastAsia="ko-KR"/>
        </w:rPr>
        <w:lastRenderedPageBreak/>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19537B">
        <w:rPr>
          <w:lang w:eastAsia="zh-CN"/>
        </w:rPr>
        <w:t xml:space="preserve"> and </w:t>
      </w:r>
      <w:r w:rsidRPr="0019537B">
        <w:rPr>
          <w:lang w:eastAsia="ko-KR"/>
        </w:rPr>
        <w:t>until the UE has completed the direct SCell activation, the UE shall report CQI index = 0 (out of range) if the UE has available uplink resources to report CQI for the SCell.</w:t>
      </w:r>
    </w:p>
    <w:p w14:paraId="07AECE7E" w14:textId="77777777" w:rsidR="00C80934" w:rsidRDefault="00C80934" w:rsidP="00C80934">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652F5DD" w14:textId="77777777" w:rsidR="00C80934" w:rsidRDefault="00C80934" w:rsidP="00124D86">
      <w:pPr>
        <w:jc w:val="center"/>
        <w:rPr>
          <w:b/>
          <w:color w:val="0070C0"/>
          <w:sz w:val="32"/>
          <w:szCs w:val="32"/>
          <w:lang w:eastAsia="zh-CN"/>
        </w:rPr>
      </w:pPr>
    </w:p>
    <w:p w14:paraId="6FC69A16" w14:textId="77777777" w:rsidR="00124D86" w:rsidRDefault="00124D86" w:rsidP="001172E4">
      <w:pPr>
        <w:jc w:val="center"/>
        <w:rPr>
          <w:b/>
          <w:color w:val="0070C0"/>
          <w:sz w:val="32"/>
          <w:szCs w:val="32"/>
          <w:lang w:eastAsia="zh-CN"/>
        </w:rPr>
      </w:pPr>
    </w:p>
    <w:p w14:paraId="4959FA56" w14:textId="77777777" w:rsidR="001172E4" w:rsidRDefault="001172E4" w:rsidP="002E7036">
      <w:pPr>
        <w:jc w:val="center"/>
        <w:rPr>
          <w:b/>
          <w:color w:val="0070C0"/>
          <w:sz w:val="32"/>
          <w:szCs w:val="32"/>
          <w:lang w:eastAsia="zh-CN"/>
        </w:rPr>
      </w:pPr>
    </w:p>
    <w:p w14:paraId="455AAB6E"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Zhixun Tang_Ericsson" w:date="2025-05-05T22:35:00Z" w:initials="ZT">
    <w:p w14:paraId="53C2AFA5" w14:textId="1F18C890" w:rsidR="009372BC" w:rsidRDefault="009372BC" w:rsidP="009372BC">
      <w:pPr>
        <w:pStyle w:val="CommentText"/>
      </w:pPr>
      <w:r>
        <w:rPr>
          <w:rStyle w:val="CommentReference"/>
        </w:rPr>
        <w:annotationRef/>
      </w:r>
      <w:r>
        <w:t>RAN4 #114</w:t>
      </w:r>
    </w:p>
    <w:p w14:paraId="6ED93B62" w14:textId="77777777" w:rsidR="009372BC" w:rsidRDefault="009372BC" w:rsidP="009372BC">
      <w:pPr>
        <w:pStyle w:val="CommentText"/>
      </w:pPr>
      <w:r>
        <w:rPr>
          <w:b/>
          <w:bCs/>
          <w:u w:val="single"/>
        </w:rPr>
        <w:t>Issue 1-4-1: SCell activation requirement for SSB adaptation</w:t>
      </w:r>
    </w:p>
    <w:p w14:paraId="1EC814C4" w14:textId="77777777" w:rsidR="009372BC" w:rsidRDefault="009372BC" w:rsidP="009372BC">
      <w:pPr>
        <w:pStyle w:val="CommentText"/>
      </w:pPr>
      <w:r>
        <w:rPr>
          <w:highlight w:val="green"/>
        </w:rPr>
        <w:t>Agreement:</w:t>
      </w:r>
    </w:p>
    <w:p w14:paraId="7CD167E9" w14:textId="77777777" w:rsidR="009372BC" w:rsidRDefault="009372BC" w:rsidP="009372BC">
      <w:pPr>
        <w:pStyle w:val="CommentText"/>
      </w:pPr>
      <w:r>
        <w:t xml:space="preserve">For SCell activation: </w:t>
      </w:r>
    </w:p>
    <w:p w14:paraId="088C4524" w14:textId="77777777" w:rsidR="009372BC" w:rsidRDefault="009372BC" w:rsidP="009372BC">
      <w:pPr>
        <w:pStyle w:val="CommentText"/>
        <w:numPr>
          <w:ilvl w:val="0"/>
          <w:numId w:val="37"/>
        </w:numPr>
        <w:ind w:left="360"/>
      </w:pPr>
      <w:r>
        <w:t xml:space="preserve">Define the SCell activation requirements </w:t>
      </w:r>
      <w:r>
        <w:rPr>
          <w:highlight w:val="cyan"/>
        </w:rPr>
        <w:t>based on the SSB periodicity after SSB adaptation</w:t>
      </w:r>
      <w:r>
        <w:t>.</w:t>
      </w:r>
    </w:p>
    <w:p w14:paraId="639086BE" w14:textId="77777777" w:rsidR="009372BC" w:rsidRDefault="009372BC" w:rsidP="009372BC">
      <w:pPr>
        <w:pStyle w:val="CommentText"/>
        <w:numPr>
          <w:ilvl w:val="0"/>
          <w:numId w:val="38"/>
        </w:numPr>
      </w:pPr>
      <w:r>
        <w:t>For the case SSB adaptation command comes together with SCell activation command.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9086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F2069A" w16cex:dateUtc="2025-05-05T2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9086BE" w16cid:durableId="71F206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296A5" w14:textId="77777777" w:rsidR="00A627FA" w:rsidRDefault="00A627FA">
      <w:r>
        <w:separator/>
      </w:r>
    </w:p>
  </w:endnote>
  <w:endnote w:type="continuationSeparator" w:id="0">
    <w:p w14:paraId="6351E9B5" w14:textId="77777777" w:rsidR="00A627FA" w:rsidRDefault="00A627FA">
      <w:r>
        <w:continuationSeparator/>
      </w:r>
    </w:p>
  </w:endnote>
  <w:endnote w:type="continuationNotice" w:id="1">
    <w:p w14:paraId="3715CF4D" w14:textId="77777777" w:rsidR="00A627FA" w:rsidRDefault="00A62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16F64" w14:textId="77777777" w:rsidR="00A627FA" w:rsidRDefault="00A627FA">
      <w:r>
        <w:separator/>
      </w:r>
    </w:p>
  </w:footnote>
  <w:footnote w:type="continuationSeparator" w:id="0">
    <w:p w14:paraId="08A069A5" w14:textId="77777777" w:rsidR="00A627FA" w:rsidRDefault="00A627FA">
      <w:r>
        <w:continuationSeparator/>
      </w:r>
    </w:p>
  </w:footnote>
  <w:footnote w:type="continuationNotice" w:id="1">
    <w:p w14:paraId="1365E180" w14:textId="77777777" w:rsidR="00A627FA" w:rsidRDefault="00A62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801EA"/>
    <w:multiLevelType w:val="hybridMultilevel"/>
    <w:tmpl w:val="545255CA"/>
    <w:lvl w:ilvl="0" w:tplc="B77A5352">
      <w:start w:val="1"/>
      <w:numFmt w:val="bullet"/>
      <w:lvlText w:val=""/>
      <w:lvlJc w:val="left"/>
      <w:pPr>
        <w:ind w:left="1440" w:hanging="360"/>
      </w:pPr>
      <w:rPr>
        <w:rFonts w:ascii="Symbol" w:hAnsi="Symbol"/>
      </w:rPr>
    </w:lvl>
    <w:lvl w:ilvl="1" w:tplc="E41C98E8">
      <w:start w:val="1"/>
      <w:numFmt w:val="bullet"/>
      <w:lvlText w:val=""/>
      <w:lvlJc w:val="left"/>
      <w:pPr>
        <w:ind w:left="1440" w:hanging="360"/>
      </w:pPr>
      <w:rPr>
        <w:rFonts w:ascii="Symbol" w:hAnsi="Symbol"/>
      </w:rPr>
    </w:lvl>
    <w:lvl w:ilvl="2" w:tplc="92A2D924">
      <w:start w:val="1"/>
      <w:numFmt w:val="bullet"/>
      <w:lvlText w:val=""/>
      <w:lvlJc w:val="left"/>
      <w:pPr>
        <w:ind w:left="1440" w:hanging="360"/>
      </w:pPr>
      <w:rPr>
        <w:rFonts w:ascii="Symbol" w:hAnsi="Symbol"/>
      </w:rPr>
    </w:lvl>
    <w:lvl w:ilvl="3" w:tplc="F68E27F6">
      <w:start w:val="1"/>
      <w:numFmt w:val="bullet"/>
      <w:lvlText w:val=""/>
      <w:lvlJc w:val="left"/>
      <w:pPr>
        <w:ind w:left="1440" w:hanging="360"/>
      </w:pPr>
      <w:rPr>
        <w:rFonts w:ascii="Symbol" w:hAnsi="Symbol"/>
      </w:rPr>
    </w:lvl>
    <w:lvl w:ilvl="4" w:tplc="7A243092">
      <w:start w:val="1"/>
      <w:numFmt w:val="bullet"/>
      <w:lvlText w:val=""/>
      <w:lvlJc w:val="left"/>
      <w:pPr>
        <w:ind w:left="1440" w:hanging="360"/>
      </w:pPr>
      <w:rPr>
        <w:rFonts w:ascii="Symbol" w:hAnsi="Symbol"/>
      </w:rPr>
    </w:lvl>
    <w:lvl w:ilvl="5" w:tplc="CF9AD6F6">
      <w:start w:val="1"/>
      <w:numFmt w:val="bullet"/>
      <w:lvlText w:val=""/>
      <w:lvlJc w:val="left"/>
      <w:pPr>
        <w:ind w:left="1440" w:hanging="360"/>
      </w:pPr>
      <w:rPr>
        <w:rFonts w:ascii="Symbol" w:hAnsi="Symbol"/>
      </w:rPr>
    </w:lvl>
    <w:lvl w:ilvl="6" w:tplc="56764A8E">
      <w:start w:val="1"/>
      <w:numFmt w:val="bullet"/>
      <w:lvlText w:val=""/>
      <w:lvlJc w:val="left"/>
      <w:pPr>
        <w:ind w:left="1440" w:hanging="360"/>
      </w:pPr>
      <w:rPr>
        <w:rFonts w:ascii="Symbol" w:hAnsi="Symbol"/>
      </w:rPr>
    </w:lvl>
    <w:lvl w:ilvl="7" w:tplc="8E0CE176">
      <w:start w:val="1"/>
      <w:numFmt w:val="bullet"/>
      <w:lvlText w:val=""/>
      <w:lvlJc w:val="left"/>
      <w:pPr>
        <w:ind w:left="1440" w:hanging="360"/>
      </w:pPr>
      <w:rPr>
        <w:rFonts w:ascii="Symbol" w:hAnsi="Symbol"/>
      </w:rPr>
    </w:lvl>
    <w:lvl w:ilvl="8" w:tplc="1810A116">
      <w:start w:val="1"/>
      <w:numFmt w:val="bullet"/>
      <w:lvlText w:val=""/>
      <w:lvlJc w:val="left"/>
      <w:pPr>
        <w:ind w:left="1440" w:hanging="360"/>
      </w:pPr>
      <w:rPr>
        <w:rFonts w:ascii="Symbol" w:hAnsi="Symbol"/>
      </w:rPr>
    </w:lvl>
  </w:abstractNum>
  <w:abstractNum w:abstractNumId="9"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1"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22"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23"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24" w15:restartNumberingAfterBreak="0">
    <w:nsid w:val="3EAD283F"/>
    <w:multiLevelType w:val="multilevel"/>
    <w:tmpl w:val="81B44FE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972463B"/>
    <w:multiLevelType w:val="hybridMultilevel"/>
    <w:tmpl w:val="2B4C5CA8"/>
    <w:lvl w:ilvl="0" w:tplc="12DE40F2">
      <w:start w:val="1"/>
      <w:numFmt w:val="bullet"/>
      <w:lvlText w:val=""/>
      <w:lvlJc w:val="left"/>
      <w:pPr>
        <w:ind w:left="1080" w:hanging="360"/>
      </w:pPr>
      <w:rPr>
        <w:rFonts w:ascii="Symbol" w:hAnsi="Symbol"/>
      </w:rPr>
    </w:lvl>
    <w:lvl w:ilvl="1" w:tplc="E0B2C514">
      <w:start w:val="1"/>
      <w:numFmt w:val="bullet"/>
      <w:lvlText w:val=""/>
      <w:lvlJc w:val="left"/>
      <w:pPr>
        <w:ind w:left="1080" w:hanging="360"/>
      </w:pPr>
      <w:rPr>
        <w:rFonts w:ascii="Symbol" w:hAnsi="Symbol"/>
      </w:rPr>
    </w:lvl>
    <w:lvl w:ilvl="2" w:tplc="4538DDE4">
      <w:start w:val="1"/>
      <w:numFmt w:val="bullet"/>
      <w:lvlText w:val=""/>
      <w:lvlJc w:val="left"/>
      <w:pPr>
        <w:ind w:left="1080" w:hanging="360"/>
      </w:pPr>
      <w:rPr>
        <w:rFonts w:ascii="Symbol" w:hAnsi="Symbol"/>
      </w:rPr>
    </w:lvl>
    <w:lvl w:ilvl="3" w:tplc="1C64A454">
      <w:start w:val="1"/>
      <w:numFmt w:val="bullet"/>
      <w:lvlText w:val=""/>
      <w:lvlJc w:val="left"/>
      <w:pPr>
        <w:ind w:left="1080" w:hanging="360"/>
      </w:pPr>
      <w:rPr>
        <w:rFonts w:ascii="Symbol" w:hAnsi="Symbol"/>
      </w:rPr>
    </w:lvl>
    <w:lvl w:ilvl="4" w:tplc="BF3AAA66">
      <w:start w:val="1"/>
      <w:numFmt w:val="bullet"/>
      <w:lvlText w:val=""/>
      <w:lvlJc w:val="left"/>
      <w:pPr>
        <w:ind w:left="1080" w:hanging="360"/>
      </w:pPr>
      <w:rPr>
        <w:rFonts w:ascii="Symbol" w:hAnsi="Symbol"/>
      </w:rPr>
    </w:lvl>
    <w:lvl w:ilvl="5" w:tplc="B5C00254">
      <w:start w:val="1"/>
      <w:numFmt w:val="bullet"/>
      <w:lvlText w:val=""/>
      <w:lvlJc w:val="left"/>
      <w:pPr>
        <w:ind w:left="1080" w:hanging="360"/>
      </w:pPr>
      <w:rPr>
        <w:rFonts w:ascii="Symbol" w:hAnsi="Symbol"/>
      </w:rPr>
    </w:lvl>
    <w:lvl w:ilvl="6" w:tplc="CD40B93A">
      <w:start w:val="1"/>
      <w:numFmt w:val="bullet"/>
      <w:lvlText w:val=""/>
      <w:lvlJc w:val="left"/>
      <w:pPr>
        <w:ind w:left="1080" w:hanging="360"/>
      </w:pPr>
      <w:rPr>
        <w:rFonts w:ascii="Symbol" w:hAnsi="Symbol"/>
      </w:rPr>
    </w:lvl>
    <w:lvl w:ilvl="7" w:tplc="9D0C6950">
      <w:start w:val="1"/>
      <w:numFmt w:val="bullet"/>
      <w:lvlText w:val=""/>
      <w:lvlJc w:val="left"/>
      <w:pPr>
        <w:ind w:left="1080" w:hanging="360"/>
      </w:pPr>
      <w:rPr>
        <w:rFonts w:ascii="Symbol" w:hAnsi="Symbol"/>
      </w:rPr>
    </w:lvl>
    <w:lvl w:ilvl="8" w:tplc="7D34B874">
      <w:start w:val="1"/>
      <w:numFmt w:val="bullet"/>
      <w:lvlText w:val=""/>
      <w:lvlJc w:val="left"/>
      <w:pPr>
        <w:ind w:left="1080" w:hanging="360"/>
      </w:pPr>
      <w:rPr>
        <w:rFonts w:ascii="Symbol" w:hAnsi="Symbol"/>
      </w:rPr>
    </w:lvl>
  </w:abstractNum>
  <w:abstractNum w:abstractNumId="30"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31"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66120911">
    <w:abstractNumId w:val="9"/>
  </w:num>
  <w:num w:numId="2" w16cid:durableId="179203514">
    <w:abstractNumId w:val="31"/>
  </w:num>
  <w:num w:numId="3" w16cid:durableId="915364051">
    <w:abstractNumId w:val="16"/>
  </w:num>
  <w:num w:numId="4" w16cid:durableId="1485470836">
    <w:abstractNumId w:val="10"/>
  </w:num>
  <w:num w:numId="5" w16cid:durableId="1103917572">
    <w:abstractNumId w:val="18"/>
  </w:num>
  <w:num w:numId="6" w16cid:durableId="1507331170">
    <w:abstractNumId w:val="35"/>
  </w:num>
  <w:num w:numId="7" w16cid:durableId="183977667">
    <w:abstractNumId w:val="2"/>
  </w:num>
  <w:num w:numId="8" w16cid:durableId="2091660322">
    <w:abstractNumId w:val="12"/>
  </w:num>
  <w:num w:numId="9" w16cid:durableId="2029868274">
    <w:abstractNumId w:val="27"/>
  </w:num>
  <w:num w:numId="10" w16cid:durableId="1323048244">
    <w:abstractNumId w:val="1"/>
  </w:num>
  <w:num w:numId="11" w16cid:durableId="1014042134">
    <w:abstractNumId w:val="11"/>
  </w:num>
  <w:num w:numId="12" w16cid:durableId="425267891">
    <w:abstractNumId w:val="22"/>
  </w:num>
  <w:num w:numId="13" w16cid:durableId="1437404606">
    <w:abstractNumId w:val="21"/>
  </w:num>
  <w:num w:numId="14" w16cid:durableId="1677612793">
    <w:abstractNumId w:val="13"/>
  </w:num>
  <w:num w:numId="15" w16cid:durableId="1241135095">
    <w:abstractNumId w:val="3"/>
  </w:num>
  <w:num w:numId="16" w16cid:durableId="1890723693">
    <w:abstractNumId w:val="30"/>
  </w:num>
  <w:num w:numId="17" w16cid:durableId="607929190">
    <w:abstractNumId w:val="32"/>
  </w:num>
  <w:num w:numId="18" w16cid:durableId="1917935510">
    <w:abstractNumId w:val="38"/>
  </w:num>
  <w:num w:numId="19" w16cid:durableId="1503396058">
    <w:abstractNumId w:val="15"/>
  </w:num>
  <w:num w:numId="20" w16cid:durableId="210846930">
    <w:abstractNumId w:val="17"/>
  </w:num>
  <w:num w:numId="21" w16cid:durableId="646712585">
    <w:abstractNumId w:val="0"/>
  </w:num>
  <w:num w:numId="22" w16cid:durableId="1241255594">
    <w:abstractNumId w:val="19"/>
  </w:num>
  <w:num w:numId="23" w16cid:durableId="154761270">
    <w:abstractNumId w:val="7"/>
  </w:num>
  <w:num w:numId="24" w16cid:durableId="7561760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8479175">
    <w:abstractNumId w:val="36"/>
  </w:num>
  <w:num w:numId="26" w16cid:durableId="1515916472">
    <w:abstractNumId w:val="5"/>
  </w:num>
  <w:num w:numId="27" w16cid:durableId="5449502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2453908">
    <w:abstractNumId w:val="34"/>
  </w:num>
  <w:num w:numId="29" w16cid:durableId="178352294">
    <w:abstractNumId w:val="37"/>
  </w:num>
  <w:num w:numId="30" w16cid:durableId="384262834">
    <w:abstractNumId w:val="26"/>
  </w:num>
  <w:num w:numId="31" w16cid:durableId="564069495">
    <w:abstractNumId w:val="14"/>
  </w:num>
  <w:num w:numId="32" w16cid:durableId="1608654113">
    <w:abstractNumId w:val="4"/>
  </w:num>
  <w:num w:numId="33" w16cid:durableId="41442314">
    <w:abstractNumId w:val="6"/>
  </w:num>
  <w:num w:numId="34" w16cid:durableId="1748920085">
    <w:abstractNumId w:val="33"/>
  </w:num>
  <w:num w:numId="35" w16cid:durableId="1591500207">
    <w:abstractNumId w:val="25"/>
  </w:num>
  <w:num w:numId="36" w16cid:durableId="704213005">
    <w:abstractNumId w:val="23"/>
  </w:num>
  <w:num w:numId="37" w16cid:durableId="2005929801">
    <w:abstractNumId w:val="29"/>
  </w:num>
  <w:num w:numId="38" w16cid:durableId="704524245">
    <w:abstractNumId w:val="8"/>
  </w:num>
  <w:num w:numId="39" w16cid:durableId="135931166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A1C"/>
    <w:rsid w:val="00023D52"/>
    <w:rsid w:val="00024E7F"/>
    <w:rsid w:val="00027A71"/>
    <w:rsid w:val="00036E46"/>
    <w:rsid w:val="00053B3D"/>
    <w:rsid w:val="00070E09"/>
    <w:rsid w:val="00082118"/>
    <w:rsid w:val="00083E64"/>
    <w:rsid w:val="000A14D8"/>
    <w:rsid w:val="000A6394"/>
    <w:rsid w:val="000B0385"/>
    <w:rsid w:val="000B1EDD"/>
    <w:rsid w:val="000B75F4"/>
    <w:rsid w:val="000B7FED"/>
    <w:rsid w:val="000C038A"/>
    <w:rsid w:val="000C06AE"/>
    <w:rsid w:val="000C6598"/>
    <w:rsid w:val="000D2A2B"/>
    <w:rsid w:val="000D44B3"/>
    <w:rsid w:val="000E0946"/>
    <w:rsid w:val="000E1B71"/>
    <w:rsid w:val="000E4BA7"/>
    <w:rsid w:val="00100316"/>
    <w:rsid w:val="001051E9"/>
    <w:rsid w:val="00106572"/>
    <w:rsid w:val="001172E4"/>
    <w:rsid w:val="00124D86"/>
    <w:rsid w:val="00125EC6"/>
    <w:rsid w:val="00126DB9"/>
    <w:rsid w:val="001307F7"/>
    <w:rsid w:val="00132898"/>
    <w:rsid w:val="00136D32"/>
    <w:rsid w:val="00145030"/>
    <w:rsid w:val="00145D43"/>
    <w:rsid w:val="0014712F"/>
    <w:rsid w:val="00152B69"/>
    <w:rsid w:val="00154476"/>
    <w:rsid w:val="00160C88"/>
    <w:rsid w:val="00163F27"/>
    <w:rsid w:val="00167D2B"/>
    <w:rsid w:val="00180B9F"/>
    <w:rsid w:val="00191025"/>
    <w:rsid w:val="001911D7"/>
    <w:rsid w:val="00192C46"/>
    <w:rsid w:val="001A08B3"/>
    <w:rsid w:val="001A1706"/>
    <w:rsid w:val="001A7B60"/>
    <w:rsid w:val="001B52F0"/>
    <w:rsid w:val="001B5F9A"/>
    <w:rsid w:val="001B7A65"/>
    <w:rsid w:val="001C09A3"/>
    <w:rsid w:val="001C5A9F"/>
    <w:rsid w:val="001D5BA2"/>
    <w:rsid w:val="001D6BCF"/>
    <w:rsid w:val="001E41F3"/>
    <w:rsid w:val="001E68B0"/>
    <w:rsid w:val="001F58BF"/>
    <w:rsid w:val="00204BBF"/>
    <w:rsid w:val="00210A9C"/>
    <w:rsid w:val="00210BB7"/>
    <w:rsid w:val="00211585"/>
    <w:rsid w:val="00212EE1"/>
    <w:rsid w:val="0021468B"/>
    <w:rsid w:val="00241028"/>
    <w:rsid w:val="00247B56"/>
    <w:rsid w:val="00247BC9"/>
    <w:rsid w:val="0025052F"/>
    <w:rsid w:val="00253F0E"/>
    <w:rsid w:val="00256959"/>
    <w:rsid w:val="0026004D"/>
    <w:rsid w:val="0026287F"/>
    <w:rsid w:val="002640DD"/>
    <w:rsid w:val="00272A88"/>
    <w:rsid w:val="00275D12"/>
    <w:rsid w:val="00284FEB"/>
    <w:rsid w:val="002860C4"/>
    <w:rsid w:val="00295435"/>
    <w:rsid w:val="00296CEF"/>
    <w:rsid w:val="002A772D"/>
    <w:rsid w:val="002A77C4"/>
    <w:rsid w:val="002B15F2"/>
    <w:rsid w:val="002B243C"/>
    <w:rsid w:val="002B5741"/>
    <w:rsid w:val="002C7C0A"/>
    <w:rsid w:val="002E472E"/>
    <w:rsid w:val="002E7036"/>
    <w:rsid w:val="0030201B"/>
    <w:rsid w:val="00303830"/>
    <w:rsid w:val="00305409"/>
    <w:rsid w:val="0031218C"/>
    <w:rsid w:val="00312FAE"/>
    <w:rsid w:val="00313A27"/>
    <w:rsid w:val="00314AC2"/>
    <w:rsid w:val="0032155A"/>
    <w:rsid w:val="00332A30"/>
    <w:rsid w:val="003336C0"/>
    <w:rsid w:val="0033407F"/>
    <w:rsid w:val="0034046F"/>
    <w:rsid w:val="003434EB"/>
    <w:rsid w:val="00343775"/>
    <w:rsid w:val="00355BF6"/>
    <w:rsid w:val="003609EF"/>
    <w:rsid w:val="0036231A"/>
    <w:rsid w:val="003640FD"/>
    <w:rsid w:val="0036480B"/>
    <w:rsid w:val="00374DD4"/>
    <w:rsid w:val="00375B90"/>
    <w:rsid w:val="00392EB2"/>
    <w:rsid w:val="003A3C8A"/>
    <w:rsid w:val="003B7137"/>
    <w:rsid w:val="003C58FC"/>
    <w:rsid w:val="003D0795"/>
    <w:rsid w:val="003D106E"/>
    <w:rsid w:val="003D151D"/>
    <w:rsid w:val="003E1A36"/>
    <w:rsid w:val="003E6AD7"/>
    <w:rsid w:val="00401820"/>
    <w:rsid w:val="00404141"/>
    <w:rsid w:val="004046C5"/>
    <w:rsid w:val="00410371"/>
    <w:rsid w:val="004238B7"/>
    <w:rsid w:val="004242F1"/>
    <w:rsid w:val="00427F21"/>
    <w:rsid w:val="00431011"/>
    <w:rsid w:val="0043117F"/>
    <w:rsid w:val="00432FD7"/>
    <w:rsid w:val="00434119"/>
    <w:rsid w:val="00444425"/>
    <w:rsid w:val="004465B9"/>
    <w:rsid w:val="00452604"/>
    <w:rsid w:val="004558BA"/>
    <w:rsid w:val="00466BDB"/>
    <w:rsid w:val="00482CEE"/>
    <w:rsid w:val="00494232"/>
    <w:rsid w:val="00495CB5"/>
    <w:rsid w:val="004B1C0D"/>
    <w:rsid w:val="004B4D07"/>
    <w:rsid w:val="004B74D5"/>
    <w:rsid w:val="004B75B7"/>
    <w:rsid w:val="004C16C3"/>
    <w:rsid w:val="004C4D89"/>
    <w:rsid w:val="004E24B8"/>
    <w:rsid w:val="004F575F"/>
    <w:rsid w:val="004F5D0C"/>
    <w:rsid w:val="004F7B28"/>
    <w:rsid w:val="004F7CD7"/>
    <w:rsid w:val="00510B2F"/>
    <w:rsid w:val="00511F13"/>
    <w:rsid w:val="00512D4B"/>
    <w:rsid w:val="005141D9"/>
    <w:rsid w:val="0051580D"/>
    <w:rsid w:val="00515BDE"/>
    <w:rsid w:val="00517974"/>
    <w:rsid w:val="00521DA9"/>
    <w:rsid w:val="00547111"/>
    <w:rsid w:val="00560C21"/>
    <w:rsid w:val="00567E20"/>
    <w:rsid w:val="00587460"/>
    <w:rsid w:val="00592D74"/>
    <w:rsid w:val="005A242A"/>
    <w:rsid w:val="005A5945"/>
    <w:rsid w:val="005B64D5"/>
    <w:rsid w:val="005C101B"/>
    <w:rsid w:val="005C6682"/>
    <w:rsid w:val="005C72CB"/>
    <w:rsid w:val="005D2E7B"/>
    <w:rsid w:val="005D742C"/>
    <w:rsid w:val="005E039F"/>
    <w:rsid w:val="005E21F7"/>
    <w:rsid w:val="005E2312"/>
    <w:rsid w:val="005E26BE"/>
    <w:rsid w:val="005E2C44"/>
    <w:rsid w:val="005E2F14"/>
    <w:rsid w:val="005E3DFE"/>
    <w:rsid w:val="005E4613"/>
    <w:rsid w:val="005F0291"/>
    <w:rsid w:val="005F6C5D"/>
    <w:rsid w:val="00606CE8"/>
    <w:rsid w:val="00621188"/>
    <w:rsid w:val="006257ED"/>
    <w:rsid w:val="00626998"/>
    <w:rsid w:val="00640F74"/>
    <w:rsid w:val="006427DE"/>
    <w:rsid w:val="00651DA5"/>
    <w:rsid w:val="00653DE4"/>
    <w:rsid w:val="00656836"/>
    <w:rsid w:val="006602AA"/>
    <w:rsid w:val="0066075C"/>
    <w:rsid w:val="0066318A"/>
    <w:rsid w:val="00665C47"/>
    <w:rsid w:val="006726B1"/>
    <w:rsid w:val="00673C0E"/>
    <w:rsid w:val="0068259E"/>
    <w:rsid w:val="006854CB"/>
    <w:rsid w:val="0069333E"/>
    <w:rsid w:val="00695808"/>
    <w:rsid w:val="006A0C17"/>
    <w:rsid w:val="006B0018"/>
    <w:rsid w:val="006B46FB"/>
    <w:rsid w:val="006D2C99"/>
    <w:rsid w:val="006D4DAF"/>
    <w:rsid w:val="006D7C46"/>
    <w:rsid w:val="006E21FB"/>
    <w:rsid w:val="006F3CB3"/>
    <w:rsid w:val="00710085"/>
    <w:rsid w:val="00715221"/>
    <w:rsid w:val="007155BB"/>
    <w:rsid w:val="00722A25"/>
    <w:rsid w:val="00737C9E"/>
    <w:rsid w:val="00761CA7"/>
    <w:rsid w:val="0076279D"/>
    <w:rsid w:val="00762820"/>
    <w:rsid w:val="007756D1"/>
    <w:rsid w:val="007816D8"/>
    <w:rsid w:val="00792342"/>
    <w:rsid w:val="007977A8"/>
    <w:rsid w:val="007977E6"/>
    <w:rsid w:val="007A353E"/>
    <w:rsid w:val="007B512A"/>
    <w:rsid w:val="007B604F"/>
    <w:rsid w:val="007C129D"/>
    <w:rsid w:val="007C2097"/>
    <w:rsid w:val="007C7B6A"/>
    <w:rsid w:val="007D0B5E"/>
    <w:rsid w:val="007D34CD"/>
    <w:rsid w:val="007D6A07"/>
    <w:rsid w:val="007E051C"/>
    <w:rsid w:val="007E5822"/>
    <w:rsid w:val="007E6C17"/>
    <w:rsid w:val="007F1075"/>
    <w:rsid w:val="007F21FA"/>
    <w:rsid w:val="007F7259"/>
    <w:rsid w:val="008040A8"/>
    <w:rsid w:val="008101BA"/>
    <w:rsid w:val="00814423"/>
    <w:rsid w:val="00820BCE"/>
    <w:rsid w:val="00824D6B"/>
    <w:rsid w:val="008279FA"/>
    <w:rsid w:val="00832AD2"/>
    <w:rsid w:val="00833E3E"/>
    <w:rsid w:val="00834203"/>
    <w:rsid w:val="00834B39"/>
    <w:rsid w:val="008369D3"/>
    <w:rsid w:val="00836A08"/>
    <w:rsid w:val="008469A1"/>
    <w:rsid w:val="008626E7"/>
    <w:rsid w:val="0086300B"/>
    <w:rsid w:val="00870EE7"/>
    <w:rsid w:val="008863B9"/>
    <w:rsid w:val="008A4081"/>
    <w:rsid w:val="008A45A6"/>
    <w:rsid w:val="008B0943"/>
    <w:rsid w:val="008B76A1"/>
    <w:rsid w:val="008C04B5"/>
    <w:rsid w:val="008C7C3D"/>
    <w:rsid w:val="008D2674"/>
    <w:rsid w:val="008D3CCC"/>
    <w:rsid w:val="008D57BC"/>
    <w:rsid w:val="008E3162"/>
    <w:rsid w:val="008F2144"/>
    <w:rsid w:val="008F3789"/>
    <w:rsid w:val="008F686C"/>
    <w:rsid w:val="008F7B45"/>
    <w:rsid w:val="0090439E"/>
    <w:rsid w:val="00907118"/>
    <w:rsid w:val="00911473"/>
    <w:rsid w:val="00914502"/>
    <w:rsid w:val="009148DE"/>
    <w:rsid w:val="00914BBC"/>
    <w:rsid w:val="0093129D"/>
    <w:rsid w:val="00935E3A"/>
    <w:rsid w:val="009372BC"/>
    <w:rsid w:val="00941E30"/>
    <w:rsid w:val="0094619A"/>
    <w:rsid w:val="009478BF"/>
    <w:rsid w:val="0095209E"/>
    <w:rsid w:val="009531B0"/>
    <w:rsid w:val="00960D03"/>
    <w:rsid w:val="009741B3"/>
    <w:rsid w:val="009765CE"/>
    <w:rsid w:val="009777D9"/>
    <w:rsid w:val="00985C00"/>
    <w:rsid w:val="00991B88"/>
    <w:rsid w:val="00991CAB"/>
    <w:rsid w:val="009A5753"/>
    <w:rsid w:val="009A579D"/>
    <w:rsid w:val="009C62F9"/>
    <w:rsid w:val="009D5588"/>
    <w:rsid w:val="009D709D"/>
    <w:rsid w:val="009E1BEE"/>
    <w:rsid w:val="009E3297"/>
    <w:rsid w:val="009E579C"/>
    <w:rsid w:val="009F312B"/>
    <w:rsid w:val="009F39CD"/>
    <w:rsid w:val="009F48DC"/>
    <w:rsid w:val="009F67D4"/>
    <w:rsid w:val="009F734F"/>
    <w:rsid w:val="00A03801"/>
    <w:rsid w:val="00A131F4"/>
    <w:rsid w:val="00A246B6"/>
    <w:rsid w:val="00A32FD2"/>
    <w:rsid w:val="00A37779"/>
    <w:rsid w:val="00A47E70"/>
    <w:rsid w:val="00A5004F"/>
    <w:rsid w:val="00A50CF0"/>
    <w:rsid w:val="00A52708"/>
    <w:rsid w:val="00A528A3"/>
    <w:rsid w:val="00A54EC4"/>
    <w:rsid w:val="00A57070"/>
    <w:rsid w:val="00A61151"/>
    <w:rsid w:val="00A627FA"/>
    <w:rsid w:val="00A62B5B"/>
    <w:rsid w:val="00A63828"/>
    <w:rsid w:val="00A63C83"/>
    <w:rsid w:val="00A70B0D"/>
    <w:rsid w:val="00A75DEC"/>
    <w:rsid w:val="00A7671C"/>
    <w:rsid w:val="00A91862"/>
    <w:rsid w:val="00A93A83"/>
    <w:rsid w:val="00A97B65"/>
    <w:rsid w:val="00A97DFD"/>
    <w:rsid w:val="00AA2CBC"/>
    <w:rsid w:val="00AA53CC"/>
    <w:rsid w:val="00AA5FB1"/>
    <w:rsid w:val="00AA7D76"/>
    <w:rsid w:val="00AB3D17"/>
    <w:rsid w:val="00AB3D5B"/>
    <w:rsid w:val="00AC5820"/>
    <w:rsid w:val="00AD0AE9"/>
    <w:rsid w:val="00AD1CD8"/>
    <w:rsid w:val="00AD2EEF"/>
    <w:rsid w:val="00AE08BF"/>
    <w:rsid w:val="00AE1019"/>
    <w:rsid w:val="00AE2951"/>
    <w:rsid w:val="00AE41EE"/>
    <w:rsid w:val="00B00917"/>
    <w:rsid w:val="00B06567"/>
    <w:rsid w:val="00B163C6"/>
    <w:rsid w:val="00B258BB"/>
    <w:rsid w:val="00B277C5"/>
    <w:rsid w:val="00B32674"/>
    <w:rsid w:val="00B345DC"/>
    <w:rsid w:val="00B4129E"/>
    <w:rsid w:val="00B63C08"/>
    <w:rsid w:val="00B67B97"/>
    <w:rsid w:val="00B81C6E"/>
    <w:rsid w:val="00B82F5A"/>
    <w:rsid w:val="00B83335"/>
    <w:rsid w:val="00B968C8"/>
    <w:rsid w:val="00BA01EF"/>
    <w:rsid w:val="00BA0F23"/>
    <w:rsid w:val="00BA135B"/>
    <w:rsid w:val="00BA3EC5"/>
    <w:rsid w:val="00BA4B16"/>
    <w:rsid w:val="00BA51D9"/>
    <w:rsid w:val="00BB54DF"/>
    <w:rsid w:val="00BB5DFC"/>
    <w:rsid w:val="00BC25E4"/>
    <w:rsid w:val="00BC57CD"/>
    <w:rsid w:val="00BD156B"/>
    <w:rsid w:val="00BD1E2A"/>
    <w:rsid w:val="00BD279D"/>
    <w:rsid w:val="00BD607A"/>
    <w:rsid w:val="00BD6BB8"/>
    <w:rsid w:val="00BE02B7"/>
    <w:rsid w:val="00BE482B"/>
    <w:rsid w:val="00BE663F"/>
    <w:rsid w:val="00BF085C"/>
    <w:rsid w:val="00BF6F96"/>
    <w:rsid w:val="00C06B95"/>
    <w:rsid w:val="00C13367"/>
    <w:rsid w:val="00C13F35"/>
    <w:rsid w:val="00C21DEF"/>
    <w:rsid w:val="00C234B0"/>
    <w:rsid w:val="00C23F84"/>
    <w:rsid w:val="00C2648F"/>
    <w:rsid w:val="00C27E95"/>
    <w:rsid w:val="00C3310C"/>
    <w:rsid w:val="00C36966"/>
    <w:rsid w:val="00C372A3"/>
    <w:rsid w:val="00C37FA6"/>
    <w:rsid w:val="00C66BA2"/>
    <w:rsid w:val="00C72E35"/>
    <w:rsid w:val="00C75D46"/>
    <w:rsid w:val="00C77E47"/>
    <w:rsid w:val="00C80934"/>
    <w:rsid w:val="00C83844"/>
    <w:rsid w:val="00C870F6"/>
    <w:rsid w:val="00C9364C"/>
    <w:rsid w:val="00C95985"/>
    <w:rsid w:val="00CA38DF"/>
    <w:rsid w:val="00CB3D3C"/>
    <w:rsid w:val="00CC5026"/>
    <w:rsid w:val="00CC68D0"/>
    <w:rsid w:val="00CD1664"/>
    <w:rsid w:val="00CD4B18"/>
    <w:rsid w:val="00CE1128"/>
    <w:rsid w:val="00D03F9A"/>
    <w:rsid w:val="00D06D51"/>
    <w:rsid w:val="00D17070"/>
    <w:rsid w:val="00D17F92"/>
    <w:rsid w:val="00D23093"/>
    <w:rsid w:val="00D24991"/>
    <w:rsid w:val="00D321CD"/>
    <w:rsid w:val="00D3468D"/>
    <w:rsid w:val="00D43320"/>
    <w:rsid w:val="00D50255"/>
    <w:rsid w:val="00D66520"/>
    <w:rsid w:val="00D84AE9"/>
    <w:rsid w:val="00D862F4"/>
    <w:rsid w:val="00D87E10"/>
    <w:rsid w:val="00D9124E"/>
    <w:rsid w:val="00DB3470"/>
    <w:rsid w:val="00DB6426"/>
    <w:rsid w:val="00DC1334"/>
    <w:rsid w:val="00DD09F5"/>
    <w:rsid w:val="00DD371D"/>
    <w:rsid w:val="00DD3E52"/>
    <w:rsid w:val="00DD5695"/>
    <w:rsid w:val="00DE34CF"/>
    <w:rsid w:val="00DF6EFA"/>
    <w:rsid w:val="00E05D5B"/>
    <w:rsid w:val="00E13388"/>
    <w:rsid w:val="00E13F3D"/>
    <w:rsid w:val="00E17E5B"/>
    <w:rsid w:val="00E2059C"/>
    <w:rsid w:val="00E33B9B"/>
    <w:rsid w:val="00E34898"/>
    <w:rsid w:val="00E420EF"/>
    <w:rsid w:val="00E44D54"/>
    <w:rsid w:val="00E465DA"/>
    <w:rsid w:val="00E549D6"/>
    <w:rsid w:val="00E74B9C"/>
    <w:rsid w:val="00E85E5F"/>
    <w:rsid w:val="00E94F40"/>
    <w:rsid w:val="00E97355"/>
    <w:rsid w:val="00EA16CB"/>
    <w:rsid w:val="00EA301B"/>
    <w:rsid w:val="00EA4FDD"/>
    <w:rsid w:val="00EB09B7"/>
    <w:rsid w:val="00EC7B1A"/>
    <w:rsid w:val="00ED44C4"/>
    <w:rsid w:val="00EE7D7C"/>
    <w:rsid w:val="00F01941"/>
    <w:rsid w:val="00F04A9F"/>
    <w:rsid w:val="00F212A3"/>
    <w:rsid w:val="00F25D98"/>
    <w:rsid w:val="00F300FB"/>
    <w:rsid w:val="00F35AEB"/>
    <w:rsid w:val="00F42AC5"/>
    <w:rsid w:val="00F745AC"/>
    <w:rsid w:val="00F96EE9"/>
    <w:rsid w:val="00FA3350"/>
    <w:rsid w:val="00FB0991"/>
    <w:rsid w:val="00FB6386"/>
    <w:rsid w:val="00FC4AD3"/>
    <w:rsid w:val="00FD26F5"/>
    <w:rsid w:val="00FD4812"/>
    <w:rsid w:val="00FE1102"/>
    <w:rsid w:val="00FE5038"/>
    <w:rsid w:val="00FE59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styleId="Revision">
    <w:name w:val="Revision"/>
    <w:hidden/>
    <w:uiPriority w:val="99"/>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0">
    <w:name w:val="B1"/>
    <w:basedOn w:val="List"/>
    <w:link w:val="B1Char"/>
    <w:qFormat/>
    <w:rsid w:val="0032155A"/>
    <w:rPr>
      <w:rFonts w:eastAsiaTheme="minorEastAsia"/>
    </w:rPr>
  </w:style>
  <w:style w:type="character" w:customStyle="1" w:styleId="B1Char">
    <w:name w:val="B1 Char"/>
    <w:link w:val="B10"/>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0">
    <w:name w:val="B2"/>
    <w:basedOn w:val="List2"/>
    <w:link w:val="B2Char"/>
    <w:qFormat/>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0"/>
    <w:qFormat/>
    <w:rsid w:val="000B75F4"/>
    <w:rPr>
      <w:rFonts w:ascii="Times New Roman" w:eastAsia="Times New Roman" w:hAnsi="Times New Roman"/>
      <w:lang w:val="en-GB" w:eastAsia="en-GB"/>
    </w:rPr>
  </w:style>
  <w:style w:type="paragraph" w:customStyle="1" w:styleId="B30">
    <w:name w:val="B3"/>
    <w:basedOn w:val="List3"/>
    <w:link w:val="B3Char"/>
    <w:qFormat/>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0"/>
    <w:qFormat/>
    <w:locked/>
    <w:rsid w:val="000B75F4"/>
    <w:rPr>
      <w:rFonts w:ascii="Times New Roman" w:eastAsia="Times New Roman" w:hAnsi="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031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10031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10031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0031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100316"/>
    <w:rPr>
      <w:rFonts w:ascii="Arial" w:hAnsi="Arial"/>
      <w:sz w:val="22"/>
      <w:lang w:val="en-GB" w:eastAsia="en-US"/>
    </w:rPr>
  </w:style>
  <w:style w:type="character" w:customStyle="1" w:styleId="H6Char">
    <w:name w:val="H6 Char"/>
    <w:link w:val="H6"/>
    <w:qFormat/>
    <w:rsid w:val="00100316"/>
    <w:rPr>
      <w:rFonts w:ascii="Arial" w:hAnsi="Arial"/>
      <w:lang w:val="en-GB" w:eastAsia="en-US"/>
    </w:rPr>
  </w:style>
  <w:style w:type="character" w:customStyle="1" w:styleId="Heading8Char">
    <w:name w:val="Heading 8 Char"/>
    <w:link w:val="Heading8"/>
    <w:qFormat/>
    <w:rsid w:val="00100316"/>
    <w:rPr>
      <w:rFonts w:ascii="Arial" w:hAnsi="Arial"/>
      <w:sz w:val="36"/>
      <w:lang w:val="en-GB" w:eastAsia="en-US"/>
    </w:rPr>
  </w:style>
  <w:style w:type="paragraph" w:customStyle="1" w:styleId="EQ">
    <w:name w:val="EQ"/>
    <w:basedOn w:val="Normal"/>
    <w:next w:val="Normal"/>
    <w:link w:val="EQChar"/>
    <w:qFormat/>
    <w:rsid w:val="00100316"/>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FooterChar">
    <w:name w:val="Footer Char"/>
    <w:aliases w:val="footer odd Char,footer Char,fo Char,pie de página Char"/>
    <w:basedOn w:val="DefaultParagraphFont"/>
    <w:link w:val="Footer"/>
    <w:qFormat/>
    <w:rsid w:val="00100316"/>
    <w:rPr>
      <w:rFonts w:ascii="Arial" w:hAnsi="Arial"/>
      <w:b/>
      <w:i/>
      <w:noProof/>
      <w:sz w:val="18"/>
      <w:lang w:val="en-GB" w:eastAsia="en-US"/>
    </w:rPr>
  </w:style>
  <w:style w:type="character" w:customStyle="1" w:styleId="EXChar">
    <w:name w:val="EX Char"/>
    <w:link w:val="EX"/>
    <w:qFormat/>
    <w:rsid w:val="00100316"/>
    <w:rPr>
      <w:rFonts w:ascii="Times New Roman" w:hAnsi="Times New Roman"/>
      <w:lang w:val="en-GB" w:eastAsia="en-US"/>
    </w:rPr>
  </w:style>
  <w:style w:type="character" w:customStyle="1" w:styleId="TFChar">
    <w:name w:val="TF Char"/>
    <w:link w:val="TF"/>
    <w:qFormat/>
    <w:rsid w:val="00100316"/>
    <w:rPr>
      <w:rFonts w:ascii="Arial" w:hAnsi="Arial"/>
      <w:b/>
      <w:lang w:val="en-GB" w:eastAsia="en-US"/>
    </w:rPr>
  </w:style>
  <w:style w:type="character" w:customStyle="1" w:styleId="B4Char">
    <w:name w:val="B4 Char"/>
    <w:link w:val="B4"/>
    <w:qFormat/>
    <w:rsid w:val="00100316"/>
    <w:rPr>
      <w:rFonts w:ascii="Times New Roman" w:hAnsi="Times New Roman"/>
      <w:lang w:val="en-GB" w:eastAsia="en-US"/>
    </w:rPr>
  </w:style>
  <w:style w:type="paragraph" w:customStyle="1" w:styleId="TAJ">
    <w:name w:val="TAJ"/>
    <w:basedOn w:val="TH"/>
    <w:uiPriority w:val="99"/>
    <w:qFormat/>
    <w:rsid w:val="00100316"/>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100316"/>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qFormat/>
    <w:rsid w:val="00100316"/>
    <w:rPr>
      <w:rFonts w:ascii="Tahoma" w:hAnsi="Tahoma" w:cs="Tahoma"/>
      <w:shd w:val="clear" w:color="auto" w:fill="000080"/>
      <w:lang w:val="en-GB" w:eastAsia="en-US"/>
    </w:rPr>
  </w:style>
  <w:style w:type="character" w:customStyle="1" w:styleId="ListChar">
    <w:name w:val="List Char"/>
    <w:link w:val="List"/>
    <w:qFormat/>
    <w:rsid w:val="00100316"/>
    <w:rPr>
      <w:rFonts w:ascii="Times New Roman" w:hAnsi="Times New Roman"/>
      <w:lang w:val="en-GB" w:eastAsia="en-US"/>
    </w:rPr>
  </w:style>
  <w:style w:type="character" w:customStyle="1" w:styleId="ListBulletChar">
    <w:name w:val="List Bullet Char"/>
    <w:aliases w:val="UL Char"/>
    <w:link w:val="ListBullet"/>
    <w:qFormat/>
    <w:rsid w:val="00100316"/>
    <w:rPr>
      <w:rFonts w:ascii="Times New Roman" w:hAnsi="Times New Roman"/>
      <w:lang w:val="en-GB" w:eastAsia="en-US"/>
    </w:rPr>
  </w:style>
  <w:style w:type="character" w:customStyle="1" w:styleId="ListBullet2Char">
    <w:name w:val="List Bullet 2 Char"/>
    <w:aliases w:val="lb2 Char"/>
    <w:link w:val="ListBullet2"/>
    <w:qFormat/>
    <w:rsid w:val="00100316"/>
    <w:rPr>
      <w:rFonts w:ascii="Times New Roman" w:hAnsi="Times New Roman"/>
      <w:lang w:val="en-GB" w:eastAsia="en-US"/>
    </w:rPr>
  </w:style>
  <w:style w:type="character" w:customStyle="1" w:styleId="ListBullet3Char">
    <w:name w:val="List Bullet 3 Char"/>
    <w:link w:val="ListBullet3"/>
    <w:qFormat/>
    <w:rsid w:val="00100316"/>
    <w:rPr>
      <w:rFonts w:ascii="Times New Roman" w:hAnsi="Times New Roman"/>
      <w:lang w:val="en-GB" w:eastAsia="en-US"/>
    </w:rPr>
  </w:style>
  <w:style w:type="character" w:customStyle="1" w:styleId="List2Char">
    <w:name w:val="List 2 Char"/>
    <w:link w:val="List2"/>
    <w:qFormat/>
    <w:rsid w:val="00100316"/>
    <w:rPr>
      <w:rFonts w:ascii="Times New Roman" w:hAnsi="Times New Roman"/>
      <w:lang w:val="en-GB" w:eastAsia="en-US"/>
    </w:rPr>
  </w:style>
  <w:style w:type="paragraph" w:styleId="IndexHeading">
    <w:name w:val="index heading"/>
    <w:basedOn w:val="Normal"/>
    <w:next w:val="Normal"/>
    <w:uiPriority w:val="99"/>
    <w:qFormat/>
    <w:rsid w:val="001003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031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100316"/>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rsid w:val="0010031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10031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100316"/>
    <w:rPr>
      <w:rFonts w:ascii="Courier New" w:eastAsia="MS Mincho" w:hAnsi="Courier New"/>
      <w:lang w:val="en-GB" w:eastAsia="en-US"/>
    </w:rPr>
  </w:style>
  <w:style w:type="paragraph" w:customStyle="1" w:styleId="text">
    <w:name w:val="text"/>
    <w:basedOn w:val="Normal"/>
    <w:uiPriority w:val="99"/>
    <w:qFormat/>
    <w:rsid w:val="0010031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00316"/>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100316"/>
    <w:rPr>
      <w:rFonts w:ascii="Arial" w:eastAsia="MS Mincho" w:hAnsi="Arial"/>
      <w:lang w:val="en-GB" w:eastAsia="en-US"/>
    </w:rPr>
  </w:style>
  <w:style w:type="paragraph" w:styleId="BodyTextIndent">
    <w:name w:val="Body Text Indent"/>
    <w:basedOn w:val="Normal"/>
    <w:link w:val="BodyTextIndentChar"/>
    <w:uiPriority w:val="99"/>
    <w:qFormat/>
    <w:rsid w:val="0010031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0316"/>
    <w:rPr>
      <w:rFonts w:ascii="Times New Roman" w:eastAsia="MS Mincho" w:hAnsi="Times New Roman"/>
      <w:i/>
      <w:sz w:val="22"/>
      <w:lang w:val="en-GB" w:eastAsia="en-US"/>
    </w:rPr>
  </w:style>
  <w:style w:type="character" w:styleId="PageNumber">
    <w:name w:val="page number"/>
    <w:basedOn w:val="DefaultParagraphFont"/>
    <w:qFormat/>
    <w:rsid w:val="00100316"/>
  </w:style>
  <w:style w:type="paragraph" w:styleId="BodyText2">
    <w:name w:val="Body Text 2"/>
    <w:basedOn w:val="Normal"/>
    <w:link w:val="BodyText2Char"/>
    <w:uiPriority w:val="99"/>
    <w:rsid w:val="0010031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100316"/>
    <w:rPr>
      <w:rFonts w:ascii="Times New Roman" w:eastAsia="MS Mincho" w:hAnsi="Times New Roman"/>
      <w:sz w:val="24"/>
      <w:lang w:val="en-GB" w:eastAsia="en-US"/>
    </w:rPr>
  </w:style>
  <w:style w:type="paragraph" w:customStyle="1" w:styleId="para">
    <w:name w:val="para"/>
    <w:basedOn w:val="Normal"/>
    <w:uiPriority w:val="99"/>
    <w:qFormat/>
    <w:rsid w:val="0010031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0316"/>
    <w:rPr>
      <w:noProof w:val="0"/>
      <w:vanish w:val="0"/>
      <w:color w:val="FF0000"/>
      <w:lang w:eastAsia="en-US"/>
    </w:rPr>
  </w:style>
  <w:style w:type="paragraph" w:customStyle="1" w:styleId="MTDisplayEquation">
    <w:name w:val="MTDisplayEquation"/>
    <w:basedOn w:val="Normal"/>
    <w:uiPriority w:val="99"/>
    <w:qFormat/>
    <w:rsid w:val="0010031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10031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100316"/>
    <w:rPr>
      <w:rFonts w:ascii="Times New Roman" w:eastAsia="MS Mincho" w:hAnsi="Times New Roman"/>
      <w:lang w:val="en-GB" w:eastAsia="en-US"/>
    </w:rPr>
  </w:style>
  <w:style w:type="paragraph" w:customStyle="1" w:styleId="List1">
    <w:name w:val="List1"/>
    <w:basedOn w:val="Normal"/>
    <w:uiPriority w:val="99"/>
    <w:rsid w:val="0010031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10031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100316"/>
    <w:rPr>
      <w:rFonts w:ascii="Times New Roman" w:eastAsia="MS Mincho" w:hAnsi="Times New Roman"/>
      <w:b/>
      <w:i/>
      <w:lang w:val="en-GB" w:eastAsia="en-US"/>
    </w:rPr>
  </w:style>
  <w:style w:type="paragraph" w:customStyle="1" w:styleId="TdocText">
    <w:name w:val="Tdoc_Text"/>
    <w:basedOn w:val="Normal"/>
    <w:uiPriority w:val="99"/>
    <w:qFormat/>
    <w:rsid w:val="0010031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100316"/>
    <w:rPr>
      <w:rFonts w:ascii="Tahoma" w:hAnsi="Tahoma" w:cs="Tahoma"/>
      <w:sz w:val="16"/>
      <w:szCs w:val="16"/>
      <w:lang w:val="en-GB" w:eastAsia="en-US"/>
    </w:rPr>
  </w:style>
  <w:style w:type="paragraph" w:customStyle="1" w:styleId="centered">
    <w:name w:val="centered"/>
    <w:basedOn w:val="Normal"/>
    <w:uiPriority w:val="99"/>
    <w:qFormat/>
    <w:rsid w:val="0010031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0316"/>
    <w:rPr>
      <w:rFonts w:ascii="Bookman" w:hAnsi="Bookman"/>
      <w:position w:val="6"/>
      <w:sz w:val="18"/>
    </w:rPr>
  </w:style>
  <w:style w:type="paragraph" w:customStyle="1" w:styleId="References">
    <w:name w:val="References"/>
    <w:basedOn w:val="Normal"/>
    <w:uiPriority w:val="99"/>
    <w:rsid w:val="00100316"/>
    <w:pPr>
      <w:numPr>
        <w:numId w:val="17"/>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qFormat/>
    <w:rsid w:val="00100316"/>
    <w:rPr>
      <w:rFonts w:ascii="Times New Roman" w:hAnsi="Times New Roman"/>
      <w:b/>
      <w:bCs/>
      <w:lang w:val="en-GB" w:eastAsia="en-US"/>
    </w:rPr>
  </w:style>
  <w:style w:type="character" w:customStyle="1" w:styleId="NOChar1">
    <w:name w:val="NO Char1"/>
    <w:qFormat/>
    <w:rsid w:val="00100316"/>
    <w:rPr>
      <w:rFonts w:eastAsia="MS Mincho"/>
      <w:lang w:val="en-GB" w:eastAsia="en-US" w:bidi="ar-SA"/>
    </w:rPr>
  </w:style>
  <w:style w:type="paragraph" w:customStyle="1" w:styleId="TableText0">
    <w:name w:val="TableText"/>
    <w:basedOn w:val="BodyTextIndent"/>
    <w:uiPriority w:val="99"/>
    <w:qFormat/>
    <w:rsid w:val="00100316"/>
    <w:pPr>
      <w:keepNext/>
      <w:keepLines/>
      <w:spacing w:before="0" w:after="180"/>
      <w:ind w:left="0"/>
      <w:jc w:val="center"/>
    </w:pPr>
    <w:rPr>
      <w:i w:val="0"/>
      <w:snapToGrid w:val="0"/>
      <w:kern w:val="2"/>
      <w:sz w:val="20"/>
    </w:rPr>
  </w:style>
  <w:style w:type="character" w:customStyle="1" w:styleId="msoins0">
    <w:name w:val="msoins"/>
    <w:basedOn w:val="DefaultParagraphFont"/>
    <w:qFormat/>
    <w:rsid w:val="00100316"/>
  </w:style>
  <w:style w:type="paragraph" w:customStyle="1" w:styleId="B1">
    <w:name w:val="B1+"/>
    <w:basedOn w:val="B10"/>
    <w:uiPriority w:val="99"/>
    <w:qFormat/>
    <w:rsid w:val="00100316"/>
    <w:pPr>
      <w:numPr>
        <w:numId w:val="19"/>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10031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Normal"/>
    <w:autoRedefine/>
    <w:uiPriority w:val="99"/>
    <w:qFormat/>
    <w:rsid w:val="0010031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0316"/>
    <w:rPr>
      <w:rFonts w:eastAsia="SimSun"/>
      <w:i/>
      <w:color w:val="0000FF"/>
      <w:lang w:val="en-GB" w:eastAsia="en-US"/>
    </w:rPr>
  </w:style>
  <w:style w:type="character" w:customStyle="1" w:styleId="TALChar">
    <w:name w:val="TAL Char"/>
    <w:qFormat/>
    <w:rsid w:val="00100316"/>
    <w:rPr>
      <w:rFonts w:ascii="Arial" w:hAnsi="Arial"/>
      <w:sz w:val="18"/>
      <w:lang w:val="en-GB"/>
    </w:rPr>
  </w:style>
  <w:style w:type="character" w:customStyle="1" w:styleId="EQChar">
    <w:name w:val="EQ Char"/>
    <w:link w:val="EQ"/>
    <w:qFormat/>
    <w:locked/>
    <w:rsid w:val="00100316"/>
    <w:rPr>
      <w:rFonts w:ascii="Times New Roman" w:eastAsia="Times New Roman" w:hAnsi="Times New Roman"/>
      <w:noProof/>
      <w:lang w:val="en-GB" w:eastAsia="en-US"/>
    </w:rPr>
  </w:style>
  <w:style w:type="character" w:styleId="Strong">
    <w:name w:val="Strong"/>
    <w:aliases w:val="Level 2"/>
    <w:qFormat/>
    <w:rsid w:val="00100316"/>
    <w:rPr>
      <w:b/>
      <w:bCs/>
    </w:rPr>
  </w:style>
  <w:style w:type="character" w:customStyle="1" w:styleId="msoins00">
    <w:name w:val="msoins0"/>
    <w:qFormat/>
    <w:rsid w:val="00100316"/>
  </w:style>
  <w:style w:type="paragraph" w:customStyle="1" w:styleId="no0">
    <w:name w:val="no"/>
    <w:basedOn w:val="Normal"/>
    <w:uiPriority w:val="99"/>
    <w:rsid w:val="0010031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100316"/>
    <w:rPr>
      <w:rFonts w:ascii="Times New Roman" w:hAnsi="Times New Roman"/>
      <w:color w:val="FF0000"/>
      <w:lang w:val="en-GB" w:eastAsia="en-US"/>
    </w:rPr>
  </w:style>
  <w:style w:type="paragraph" w:customStyle="1" w:styleId="IvDbodytext">
    <w:name w:val="IvD bodytext"/>
    <w:basedOn w:val="Normal"/>
    <w:link w:val="IvDbodytextChar"/>
    <w:qFormat/>
    <w:rsid w:val="0010031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100316"/>
    <w:rPr>
      <w:rFonts w:ascii="Arial" w:eastAsia="Malgun Gothic" w:hAnsi="Arial"/>
      <w:spacing w:val="2"/>
      <w:lang w:val="en-GB" w:eastAsia="en-US"/>
    </w:rPr>
  </w:style>
  <w:style w:type="paragraph" w:customStyle="1" w:styleId="BL">
    <w:name w:val="BL"/>
    <w:basedOn w:val="Normal"/>
    <w:uiPriority w:val="99"/>
    <w:qFormat/>
    <w:rsid w:val="00100316"/>
    <w:pPr>
      <w:numPr>
        <w:numId w:val="2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100316"/>
    <w:rPr>
      <w:color w:val="808080"/>
    </w:rPr>
  </w:style>
  <w:style w:type="character" w:customStyle="1" w:styleId="Heading6Char">
    <w:name w:val="Heading 6 Char"/>
    <w:aliases w:val="T1 Char,Header 6 Char"/>
    <w:link w:val="Heading6"/>
    <w:qFormat/>
    <w:rsid w:val="00100316"/>
    <w:rPr>
      <w:rFonts w:ascii="Arial" w:hAnsi="Arial"/>
      <w:lang w:val="en-GB" w:eastAsia="en-US"/>
    </w:rPr>
  </w:style>
  <w:style w:type="character" w:customStyle="1" w:styleId="Heading7Char">
    <w:name w:val="Heading 7 Char"/>
    <w:aliases w:val="L7 Char,Header 7 Char"/>
    <w:link w:val="Heading7"/>
    <w:qFormat/>
    <w:rsid w:val="00100316"/>
    <w:rPr>
      <w:rFonts w:ascii="Arial" w:hAnsi="Arial"/>
      <w:lang w:val="en-GB" w:eastAsia="en-US"/>
    </w:rPr>
  </w:style>
  <w:style w:type="character" w:customStyle="1" w:styleId="Heading9Char">
    <w:name w:val="Heading 9 Char"/>
    <w:aliases w:val="Figure Heading Char,FH Char"/>
    <w:link w:val="Heading9"/>
    <w:rsid w:val="00100316"/>
    <w:rPr>
      <w:rFonts w:ascii="Arial" w:hAnsi="Arial"/>
      <w:sz w:val="36"/>
      <w:lang w:val="en-GB" w:eastAsia="en-US"/>
    </w:rPr>
  </w:style>
  <w:style w:type="character" w:customStyle="1" w:styleId="PLChar">
    <w:name w:val="PL Char"/>
    <w:link w:val="PL"/>
    <w:qFormat/>
    <w:rsid w:val="0010031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031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0031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0031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0031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100316"/>
    <w:rPr>
      <w:lang w:val="en-GB" w:eastAsia="en-US" w:bidi="ar-SA"/>
    </w:rPr>
  </w:style>
  <w:style w:type="character" w:customStyle="1" w:styleId="NOZchn">
    <w:name w:val="NO Zchn"/>
    <w:qFormat/>
    <w:rsid w:val="00100316"/>
    <w:rPr>
      <w:lang w:val="en-GB" w:eastAsia="en-US" w:bidi="ar-SA"/>
    </w:rPr>
  </w:style>
  <w:style w:type="paragraph" w:customStyle="1" w:styleId="CarCar">
    <w:name w:val="Car Car"/>
    <w:uiPriority w:val="99"/>
    <w:semiHidden/>
    <w:qFormat/>
    <w:rsid w:val="001003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10031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100316"/>
    <w:pPr>
      <w:numPr>
        <w:numId w:val="23"/>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100316"/>
    <w:pPr>
      <w:numPr>
        <w:numId w:val="22"/>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
    <w:name w:val="修订1"/>
    <w:hidden/>
    <w:uiPriority w:val="99"/>
    <w:semiHidden/>
    <w:qFormat/>
    <w:rsid w:val="00100316"/>
    <w:rPr>
      <w:rFonts w:ascii="Times New Roman" w:eastAsia="Batang" w:hAnsi="Times New Roman"/>
      <w:lang w:val="en-GB" w:eastAsia="en-US"/>
    </w:rPr>
  </w:style>
  <w:style w:type="paragraph" w:styleId="EndnoteText">
    <w:name w:val="endnote text"/>
    <w:basedOn w:val="Normal"/>
    <w:link w:val="EndnoteTextChar"/>
    <w:uiPriority w:val="99"/>
    <w:qFormat/>
    <w:rsid w:val="00100316"/>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100316"/>
    <w:rPr>
      <w:rFonts w:ascii="Times New Roman" w:eastAsia="Times New Roman" w:hAnsi="Times New Roman"/>
      <w:lang w:val="en-GB" w:eastAsia="en-US"/>
    </w:rPr>
  </w:style>
  <w:style w:type="character" w:styleId="EndnoteReference">
    <w:name w:val="endnote reference"/>
    <w:qFormat/>
    <w:rsid w:val="00100316"/>
    <w:rPr>
      <w:vertAlign w:val="superscript"/>
    </w:rPr>
  </w:style>
  <w:style w:type="paragraph" w:styleId="Title">
    <w:name w:val="Title"/>
    <w:aliases w:val="Section Header"/>
    <w:basedOn w:val="Normal"/>
    <w:next w:val="Normal"/>
    <w:link w:val="TitleChar"/>
    <w:qFormat/>
    <w:rsid w:val="0010031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100316"/>
    <w:rPr>
      <w:rFonts w:ascii="Courier New" w:eastAsia="Malgun Gothic" w:hAnsi="Courier New"/>
      <w:lang w:val="nb-NO" w:eastAsia="en-US"/>
    </w:rPr>
  </w:style>
  <w:style w:type="paragraph" w:customStyle="1" w:styleId="FL">
    <w:name w:val="FL"/>
    <w:basedOn w:val="Normal"/>
    <w:rsid w:val="0010031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uiPriority w:val="99"/>
    <w:qFormat/>
    <w:rsid w:val="0010031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0316"/>
    <w:rPr>
      <w:rFonts w:ascii="Times New Roman" w:eastAsia="Malgun Gothic" w:hAnsi="Times New Roman"/>
      <w:lang w:val="en-GB" w:eastAsia="en-US"/>
    </w:rPr>
  </w:style>
  <w:style w:type="paragraph" w:customStyle="1" w:styleId="PageXofY">
    <w:name w:val="Page X of Y"/>
    <w:uiPriority w:val="99"/>
    <w:rsid w:val="00100316"/>
    <w:rPr>
      <w:rFonts w:ascii="Times New Roman" w:eastAsia="Malgun Gothic" w:hAnsi="Times New Roman"/>
      <w:sz w:val="24"/>
      <w:szCs w:val="24"/>
      <w:lang w:val="en-GB" w:eastAsia="ko-KR"/>
    </w:rPr>
  </w:style>
  <w:style w:type="paragraph" w:customStyle="1" w:styleId="Createdby">
    <w:name w:val="Created by"/>
    <w:uiPriority w:val="99"/>
    <w:rsid w:val="00100316"/>
    <w:rPr>
      <w:rFonts w:ascii="Times New Roman" w:eastAsia="Malgun Gothic" w:hAnsi="Times New Roman"/>
      <w:sz w:val="24"/>
      <w:szCs w:val="24"/>
      <w:lang w:val="en-GB" w:eastAsia="ko-KR"/>
    </w:rPr>
  </w:style>
  <w:style w:type="paragraph" w:customStyle="1" w:styleId="Createdon">
    <w:name w:val="Created on"/>
    <w:uiPriority w:val="99"/>
    <w:qFormat/>
    <w:rsid w:val="00100316"/>
    <w:rPr>
      <w:rFonts w:ascii="Times New Roman" w:eastAsia="Malgun Gothic" w:hAnsi="Times New Roman"/>
      <w:sz w:val="24"/>
      <w:szCs w:val="24"/>
      <w:lang w:val="en-GB" w:eastAsia="ko-KR"/>
    </w:rPr>
  </w:style>
  <w:style w:type="paragraph" w:customStyle="1" w:styleId="Lastprinted">
    <w:name w:val="Last printed"/>
    <w:uiPriority w:val="99"/>
    <w:qFormat/>
    <w:rsid w:val="00100316"/>
    <w:rPr>
      <w:rFonts w:ascii="Times New Roman" w:eastAsia="Malgun Gothic" w:hAnsi="Times New Roman"/>
      <w:sz w:val="24"/>
      <w:szCs w:val="24"/>
      <w:lang w:val="en-GB" w:eastAsia="ko-KR"/>
    </w:rPr>
  </w:style>
  <w:style w:type="paragraph" w:customStyle="1" w:styleId="Lastsavedby">
    <w:name w:val="Last saved by"/>
    <w:uiPriority w:val="99"/>
    <w:qFormat/>
    <w:rsid w:val="00100316"/>
    <w:rPr>
      <w:rFonts w:ascii="Times New Roman" w:eastAsia="Malgun Gothic" w:hAnsi="Times New Roman"/>
      <w:sz w:val="24"/>
      <w:szCs w:val="24"/>
      <w:lang w:val="en-GB" w:eastAsia="ko-KR"/>
    </w:rPr>
  </w:style>
  <w:style w:type="paragraph" w:customStyle="1" w:styleId="Filename">
    <w:name w:val="Filename"/>
    <w:uiPriority w:val="99"/>
    <w:qFormat/>
    <w:rsid w:val="00100316"/>
    <w:rPr>
      <w:rFonts w:ascii="Times New Roman" w:eastAsia="Malgun Gothic" w:hAnsi="Times New Roman"/>
      <w:sz w:val="24"/>
      <w:szCs w:val="24"/>
      <w:lang w:val="en-GB" w:eastAsia="ko-KR"/>
    </w:rPr>
  </w:style>
  <w:style w:type="paragraph" w:customStyle="1" w:styleId="Filenameandpath">
    <w:name w:val="Filename and path"/>
    <w:uiPriority w:val="99"/>
    <w:qFormat/>
    <w:rsid w:val="0010031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0316"/>
    <w:rPr>
      <w:rFonts w:ascii="Times New Roman" w:eastAsia="Malgun Gothic" w:hAnsi="Times New Roman"/>
      <w:sz w:val="24"/>
      <w:szCs w:val="24"/>
      <w:lang w:val="en-GB" w:eastAsia="ko-KR"/>
    </w:rPr>
  </w:style>
  <w:style w:type="paragraph" w:customStyle="1" w:styleId="INDENT1">
    <w:name w:val="INDENT1"/>
    <w:basedOn w:val="Normal"/>
    <w:uiPriority w:val="99"/>
    <w:qFormat/>
    <w:rsid w:val="0010031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0031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0031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003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0031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003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0031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003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10031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003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qFormat/>
    <w:rsid w:val="00100316"/>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rsid w:val="001003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100316"/>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uiPriority w:val="99"/>
    <w:qFormat/>
    <w:rsid w:val="0010031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0031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100316"/>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100316"/>
    <w:pPr>
      <w:overflowPunct w:val="0"/>
      <w:autoSpaceDE w:val="0"/>
      <w:autoSpaceDN w:val="0"/>
      <w:adjustRightInd w:val="0"/>
      <w:textAlignment w:val="baseline"/>
    </w:pPr>
    <w:rPr>
      <w:rFonts w:eastAsia="MS Mincho"/>
    </w:rPr>
  </w:style>
  <w:style w:type="paragraph" w:customStyle="1" w:styleId="HO">
    <w:name w:val="HO"/>
    <w:basedOn w:val="Normal"/>
    <w:uiPriority w:val="99"/>
    <w:rsid w:val="0010031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100316"/>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1003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0316"/>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100316"/>
    <w:pPr>
      <w:tabs>
        <w:tab w:val="left" w:pos="360"/>
      </w:tabs>
      <w:ind w:left="360" w:hanging="360"/>
    </w:pPr>
  </w:style>
  <w:style w:type="paragraph" w:customStyle="1" w:styleId="Para1">
    <w:name w:val="Para1"/>
    <w:basedOn w:val="Normal"/>
    <w:uiPriority w:val="99"/>
    <w:rsid w:val="0010031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10031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100316"/>
    <w:pPr>
      <w:keepNext/>
      <w:keepLines/>
      <w:spacing w:after="60"/>
      <w:ind w:left="210"/>
      <w:jc w:val="center"/>
    </w:pPr>
    <w:rPr>
      <w:b/>
      <w:sz w:val="20"/>
    </w:rPr>
  </w:style>
  <w:style w:type="paragraph" w:customStyle="1" w:styleId="t2">
    <w:name w:val="t2"/>
    <w:basedOn w:val="Normal"/>
    <w:uiPriority w:val="99"/>
    <w:qFormat/>
    <w:rsid w:val="0010031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10031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1003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031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00316"/>
    <w:pPr>
      <w:spacing w:before="120"/>
      <w:outlineLvl w:val="2"/>
    </w:pPr>
    <w:rPr>
      <w:sz w:val="28"/>
    </w:rPr>
  </w:style>
  <w:style w:type="paragraph" w:customStyle="1" w:styleId="Heading2Head2A2">
    <w:name w:val="Heading 2.Head2A.2"/>
    <w:basedOn w:val="Heading1"/>
    <w:next w:val="Normal"/>
    <w:uiPriority w:val="99"/>
    <w:qFormat/>
    <w:rsid w:val="001003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00316"/>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rsid w:val="0010031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10031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0316"/>
    <w:rPr>
      <w:rFonts w:ascii="Arial" w:eastAsia="Malgun Gothic" w:hAnsi="Arial"/>
      <w:kern w:val="2"/>
      <w:sz w:val="18"/>
      <w:lang w:val="en-GB" w:eastAsia="en-US"/>
    </w:rPr>
  </w:style>
  <w:style w:type="paragraph" w:customStyle="1" w:styleId="Default">
    <w:name w:val="Default"/>
    <w:uiPriority w:val="99"/>
    <w:qFormat/>
    <w:rsid w:val="0010031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00316"/>
  </w:style>
  <w:style w:type="paragraph" w:styleId="Subtitle">
    <w:name w:val="Subtitle"/>
    <w:basedOn w:val="Normal"/>
    <w:next w:val="Normal"/>
    <w:link w:val="SubtitleChar"/>
    <w:uiPriority w:val="11"/>
    <w:qFormat/>
    <w:rsid w:val="0010031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0316"/>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rsid w:val="0010031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031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0031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100316"/>
    <w:rPr>
      <w:rFonts w:ascii="Times New Roman" w:eastAsia="Batang" w:hAnsi="Times New Roman"/>
      <w:lang w:val="en-GB" w:eastAsia="en-US"/>
    </w:rPr>
  </w:style>
  <w:style w:type="character" w:customStyle="1" w:styleId="SubtitleChar2">
    <w:name w:val="Subtitle Char2"/>
    <w:basedOn w:val="DefaultParagraphFont"/>
    <w:qForma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10031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100316"/>
    <w:rPr>
      <w:rFonts w:ascii="Arial" w:eastAsia="MS Mincho" w:hAnsi="Arial"/>
      <w:szCs w:val="24"/>
      <w:lang w:val="en-GB" w:eastAsia="en-US"/>
    </w:rPr>
  </w:style>
  <w:style w:type="character" w:customStyle="1" w:styleId="SubtitleChar3">
    <w:name w:val="Subtitle Char3"/>
    <w:basedOn w:val="DefaultParagraphFon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
    <w:name w:val="修订21"/>
    <w:hidden/>
    <w:uiPriority w:val="99"/>
    <w:semiHidden/>
    <w:rsid w:val="00100316"/>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100316"/>
    <w:rPr>
      <w:i/>
      <w:iCs/>
      <w:color w:val="5B9BD5"/>
      <w:lang w:eastAsia="en-US"/>
    </w:rPr>
  </w:style>
  <w:style w:type="paragraph" w:customStyle="1" w:styleId="3">
    <w:name w:val="修订3"/>
    <w:hidden/>
    <w:uiPriority w:val="99"/>
    <w:semiHidden/>
    <w:qFormat/>
    <w:rsid w:val="00100316"/>
    <w:rPr>
      <w:rFonts w:ascii="Times New Roman" w:eastAsia="Batang" w:hAnsi="Times New Roman"/>
      <w:lang w:val="en-GB" w:eastAsia="en-US"/>
    </w:rPr>
  </w:style>
  <w:style w:type="paragraph" w:customStyle="1" w:styleId="IntenseQuote1">
    <w:name w:val="Intense Quote1"/>
    <w:basedOn w:val="Normal"/>
    <w:next w:val="Normal"/>
    <w:uiPriority w:val="30"/>
    <w:qFormat/>
    <w:rsid w:val="0010031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100316"/>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100316"/>
    <w:rPr>
      <w:rFonts w:ascii="Times New Roman" w:eastAsia="MS Mincho" w:hAnsi="Times New Roman"/>
      <w:lang w:val="en-US" w:eastAsia="en-US"/>
    </w:rPr>
  </w:style>
  <w:style w:type="paragraph" w:customStyle="1" w:styleId="MediumGrid21">
    <w:name w:val="Medium Grid 21"/>
    <w:uiPriority w:val="1"/>
    <w:qFormat/>
    <w:rsid w:val="0010031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031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100316"/>
    <w:pPr>
      <w:numPr>
        <w:numId w:val="24"/>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100316"/>
    <w:rPr>
      <w:rFonts w:ascii="Times New Roman" w:hAnsi="Times New Roman" w:cs="Times New Roman" w:hint="default"/>
      <w:i/>
      <w:iCs/>
    </w:rPr>
  </w:style>
  <w:style w:type="paragraph" w:styleId="NoSpacing">
    <w:name w:val="No Spacing"/>
    <w:basedOn w:val="Normal"/>
    <w:uiPriority w:val="1"/>
    <w:qFormat/>
    <w:rsid w:val="0010031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0316"/>
    <w:rPr>
      <w:b/>
      <w:bCs w:val="0"/>
      <w:i/>
      <w:iCs w:val="0"/>
      <w:color w:val="4F81BD"/>
    </w:rPr>
  </w:style>
  <w:style w:type="character" w:styleId="SubtleReference">
    <w:name w:val="Subtle Reference"/>
    <w:uiPriority w:val="31"/>
    <w:qFormat/>
    <w:rsid w:val="00100316"/>
    <w:rPr>
      <w:smallCaps/>
      <w:color w:val="C0504D"/>
      <w:u w:val="single"/>
    </w:rPr>
  </w:style>
  <w:style w:type="character" w:styleId="IntenseReference">
    <w:name w:val="Intense Reference"/>
    <w:qFormat/>
    <w:rsid w:val="00100316"/>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00316"/>
    <w:rPr>
      <w:rFonts w:ascii="Intel Clear" w:eastAsia="SimSun" w:hAnsi="Intel Clear" w:cs="Intel Clear"/>
      <w:sz w:val="28"/>
      <w:lang w:val="en-GB" w:eastAsia="en-GB"/>
    </w:rPr>
  </w:style>
  <w:style w:type="paragraph" w:customStyle="1" w:styleId="4">
    <w:name w:val="修订4"/>
    <w:hidden/>
    <w:uiPriority w:val="99"/>
    <w:semiHidden/>
    <w:qFormat/>
    <w:rsid w:val="00100316"/>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1003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100316"/>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rsid w:val="0010031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10031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100316"/>
    <w:pPr>
      <w:numPr>
        <w:numId w:val="25"/>
      </w:numPr>
      <w:tabs>
        <w:tab w:val="clear" w:pos="1191"/>
        <w:tab w:val="num" w:pos="851"/>
      </w:tabs>
      <w:ind w:left="851" w:hanging="851"/>
    </w:pPr>
    <w:rPr>
      <w:rFonts w:eastAsia="PMingLiU"/>
      <w:lang w:eastAsia="ko-KR"/>
    </w:rPr>
  </w:style>
  <w:style w:type="paragraph" w:customStyle="1" w:styleId="B3">
    <w:name w:val="B3+"/>
    <w:basedOn w:val="B30"/>
    <w:uiPriority w:val="99"/>
    <w:qFormat/>
    <w:rsid w:val="00100316"/>
    <w:pPr>
      <w:numPr>
        <w:numId w:val="26"/>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100316"/>
    <w:pPr>
      <w:numPr>
        <w:numId w:val="27"/>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100316"/>
    <w:pPr>
      <w:keepNext/>
      <w:keepLines/>
      <w:numPr>
        <w:numId w:val="28"/>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100316"/>
    <w:pPr>
      <w:keepNext/>
      <w:keepLines/>
      <w:numPr>
        <w:numId w:val="29"/>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rsid w:val="00100316"/>
    <w:rPr>
      <w:rFonts w:ascii="Times-Roman" w:hAnsi="Times-Roman" w:hint="default"/>
      <w:b w:val="0"/>
      <w:bCs w:val="0"/>
      <w:i w:val="0"/>
      <w:iCs w:val="0"/>
      <w:color w:val="000000"/>
      <w:sz w:val="20"/>
      <w:szCs w:val="20"/>
    </w:rPr>
  </w:style>
  <w:style w:type="character" w:customStyle="1" w:styleId="eop">
    <w:name w:val="eop"/>
    <w:basedOn w:val="DefaultParagraphFont"/>
    <w:qFormat/>
    <w:rsid w:val="00100316"/>
  </w:style>
  <w:style w:type="paragraph" w:customStyle="1" w:styleId="IntenseQuote2">
    <w:name w:val="Intense Quote2"/>
    <w:basedOn w:val="Normal"/>
    <w:next w:val="Normal"/>
    <w:uiPriority w:val="30"/>
    <w:qFormat/>
    <w:rsid w:val="0010031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GridTable1Light">
    <w:name w:val="Grid Table 1 Light"/>
    <w:basedOn w:val="TableNormal"/>
    <w:uiPriority w:val="46"/>
    <w:rsid w:val="001003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1003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100316"/>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rsid w:val="001003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TableGrid">
    <w:name w:val="Table Grid"/>
    <w:aliases w:val="SGS Table Basic 1,TableGrid"/>
    <w:basedOn w:val="TableNormal"/>
    <w:qFormat/>
    <w:rsid w:val="0010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84759567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263487637">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2.xml><?xml version="1.0" encoding="utf-8"?>
<ds:datastoreItem xmlns:ds="http://schemas.openxmlformats.org/officeDocument/2006/customXml" ds:itemID="{AD6306C0-C1C8-49E2-8D47-E95C7328E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1688</TotalTime>
  <Pages>13</Pages>
  <Words>6279</Words>
  <Characters>34706</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217</cp:revision>
  <cp:lastPrinted>1899-12-31T23:00:00Z</cp:lastPrinted>
  <dcterms:created xsi:type="dcterms:W3CDTF">2020-02-03T08:32:00Z</dcterms:created>
  <dcterms:modified xsi:type="dcterms:W3CDTF">2025-05-09T09:31:00Z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